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A" w:rsidRDefault="00E41F9A" w:rsidP="00E41F9A">
      <w:pPr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</w:pPr>
      <w:r w:rsidRPr="003725B1"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  <w:t>Gromada Zuchowa  ,,Leśne Skrzaty".</w:t>
      </w:r>
    </w:p>
    <w:p w:rsidR="00E41F9A" w:rsidRPr="003725B1" w:rsidRDefault="00E41F9A" w:rsidP="00E41F9A">
      <w:pPr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</w:pPr>
      <w:r w:rsidRPr="003725B1">
        <w:rPr>
          <w:rFonts w:ascii="Arial" w:hAnsi="Arial" w:cs="Arial"/>
          <w:b/>
          <w:bCs/>
          <w:color w:val="2C363A"/>
          <w:sz w:val="24"/>
          <w:szCs w:val="24"/>
          <w:shd w:val="clear" w:color="auto" w:fill="FFFFFF"/>
        </w:rPr>
        <w:t>Prowadząca: Katarzyna Rosa</w:t>
      </w:r>
      <w:r w:rsidRPr="003725B1">
        <w:rPr>
          <w:rFonts w:ascii="Arial" w:hAnsi="Arial" w:cs="Arial"/>
          <w:b/>
          <w:bCs/>
          <w:color w:val="2C363A"/>
          <w:sz w:val="24"/>
          <w:szCs w:val="24"/>
        </w:rPr>
        <w:br/>
      </w:r>
      <w:r w:rsidRPr="003725B1">
        <w:rPr>
          <w:rFonts w:ascii="Arial" w:hAnsi="Arial" w:cs="Arial"/>
          <w:b/>
          <w:bCs/>
          <w:color w:val="2C363A"/>
          <w:sz w:val="24"/>
          <w:szCs w:val="24"/>
          <w:shd w:val="clear" w:color="auto" w:fill="FFFFFF"/>
        </w:rPr>
        <w:t>Zajęcia we wtorki od 12.40 do 13.25</w:t>
      </w:r>
    </w:p>
    <w:p w:rsidR="00E41F9A" w:rsidRDefault="00E41F9A" w:rsidP="00E41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2C363A"/>
          <w:sz w:val="24"/>
          <w:szCs w:val="24"/>
          <w:lang w:eastAsia="pl-PL"/>
        </w:rPr>
        <w:drawing>
          <wp:inline distT="0" distB="0" distL="0" distR="0">
            <wp:extent cx="57531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9A" w:rsidRDefault="00E41F9A" w:rsidP="00E41F9A">
      <w:pPr>
        <w:rPr>
          <w:rFonts w:ascii="Arial" w:hAnsi="Arial" w:cs="Arial"/>
          <w:sz w:val="24"/>
          <w:szCs w:val="24"/>
        </w:rPr>
      </w:pPr>
      <w:r w:rsidRPr="003725B1">
        <w:rPr>
          <w:rFonts w:ascii="Arial" w:hAnsi="Arial" w:cs="Arial"/>
          <w:sz w:val="24"/>
          <w:szCs w:val="24"/>
        </w:rPr>
        <w:t>Plan pracy:                </w:t>
      </w:r>
      <w:r w:rsidRPr="003725B1">
        <w:rPr>
          <w:rFonts w:ascii="Arial" w:hAnsi="Arial" w:cs="Arial"/>
          <w:sz w:val="24"/>
          <w:szCs w:val="24"/>
        </w:rPr>
        <w:br/>
      </w:r>
      <w:r w:rsidRPr="003725B1">
        <w:rPr>
          <w:rFonts w:ascii="Arial" w:hAnsi="Arial" w:cs="Arial"/>
          <w:b/>
          <w:bCs/>
          <w:sz w:val="24"/>
          <w:szCs w:val="24"/>
        </w:rPr>
        <w:t>Cele główne:</w:t>
      </w:r>
      <w:r w:rsidRPr="003725B1">
        <w:rPr>
          <w:rFonts w:ascii="Arial" w:hAnsi="Arial" w:cs="Arial"/>
          <w:sz w:val="24"/>
          <w:szCs w:val="24"/>
        </w:rPr>
        <w:br/>
        <w:t>1. Poznanie i postępowanie zgodnie z założeniami Prawa Zucha.</w:t>
      </w:r>
      <w:r w:rsidRPr="003725B1">
        <w:rPr>
          <w:rFonts w:ascii="Arial" w:hAnsi="Arial" w:cs="Arial"/>
          <w:sz w:val="24"/>
          <w:szCs w:val="24"/>
        </w:rPr>
        <w:br/>
        <w:t>2. Opanowanie szeregu umiejętności i wiadomości do zdobycia.</w:t>
      </w:r>
      <w:r w:rsidRPr="003725B1">
        <w:rPr>
          <w:rFonts w:ascii="Arial" w:hAnsi="Arial" w:cs="Arial"/>
          <w:sz w:val="24"/>
          <w:szCs w:val="24"/>
        </w:rPr>
        <w:br/>
        <w:t>3. Wzbogacenie obrzędowości gromady.</w:t>
      </w:r>
      <w:r w:rsidRPr="003725B1">
        <w:rPr>
          <w:rFonts w:ascii="Arial" w:hAnsi="Arial" w:cs="Arial"/>
          <w:sz w:val="24"/>
          <w:szCs w:val="24"/>
        </w:rPr>
        <w:br/>
      </w:r>
      <w:r w:rsidRPr="003725B1">
        <w:rPr>
          <w:rFonts w:ascii="Arial" w:hAnsi="Arial" w:cs="Arial"/>
          <w:b/>
          <w:bCs/>
          <w:sz w:val="24"/>
          <w:szCs w:val="24"/>
        </w:rPr>
        <w:t>Cele szczegółowe:</w:t>
      </w:r>
      <w:r w:rsidRPr="003725B1">
        <w:rPr>
          <w:rFonts w:ascii="Arial" w:hAnsi="Arial" w:cs="Arial"/>
          <w:sz w:val="24"/>
          <w:szCs w:val="24"/>
        </w:rPr>
        <w:br/>
        <w:t>1. Wychowanie zuchów w duchu ich prawa.</w:t>
      </w:r>
      <w:r w:rsidRPr="003725B1">
        <w:rPr>
          <w:rFonts w:ascii="Arial" w:hAnsi="Arial" w:cs="Arial"/>
          <w:sz w:val="24"/>
          <w:szCs w:val="24"/>
        </w:rPr>
        <w:br/>
        <w:t>2. Integracja z zaprzyjaźnioną drużyną harcerską.</w:t>
      </w:r>
      <w:r w:rsidRPr="003725B1">
        <w:rPr>
          <w:rFonts w:ascii="Arial" w:hAnsi="Arial" w:cs="Arial"/>
          <w:sz w:val="24"/>
          <w:szCs w:val="24"/>
        </w:rPr>
        <w:br/>
        <w:t>3. Wyjście na zewnątrz.</w:t>
      </w:r>
      <w:r w:rsidRPr="003725B1">
        <w:rPr>
          <w:rFonts w:ascii="Arial" w:hAnsi="Arial" w:cs="Arial"/>
          <w:sz w:val="24"/>
          <w:szCs w:val="24"/>
        </w:rPr>
        <w:br/>
        <w:t>4. Kształtowanie postawy użyteczności i chętnej pomocy w oparciu o odkrywanie przez zucha potrzeb innych ludzi.</w:t>
      </w:r>
      <w:r w:rsidRPr="003725B1">
        <w:rPr>
          <w:rFonts w:ascii="Arial" w:hAnsi="Arial" w:cs="Arial"/>
          <w:sz w:val="24"/>
          <w:szCs w:val="24"/>
        </w:rPr>
        <w:br/>
        <w:t>5. Przybliżenie pojęcia Polska, wyzwolenie pierwszych uczuć patriotycznych.</w:t>
      </w:r>
      <w:r w:rsidRPr="003725B1">
        <w:rPr>
          <w:rFonts w:ascii="Arial" w:hAnsi="Arial" w:cs="Arial"/>
          <w:sz w:val="24"/>
          <w:szCs w:val="24"/>
        </w:rPr>
        <w:br/>
        <w:t>6. Wychowanie zuchów w oparciu o rozwój religijny.</w:t>
      </w:r>
      <w:r w:rsidRPr="003725B1">
        <w:rPr>
          <w:rFonts w:ascii="Arial" w:hAnsi="Arial" w:cs="Arial"/>
          <w:sz w:val="24"/>
          <w:szCs w:val="24"/>
        </w:rPr>
        <w:br/>
        <w:t>7. Zdobywanie sprawności zuchowych (indywidualnie i zespołowo).</w:t>
      </w:r>
      <w:r w:rsidRPr="003725B1">
        <w:rPr>
          <w:rFonts w:ascii="Arial" w:hAnsi="Arial" w:cs="Arial"/>
          <w:sz w:val="24"/>
          <w:szCs w:val="24"/>
        </w:rPr>
        <w:br/>
        <w:t>8. Kształtowanie zaradności i samodzielności.</w:t>
      </w:r>
      <w:r w:rsidRPr="003725B1">
        <w:rPr>
          <w:rFonts w:ascii="Arial" w:hAnsi="Arial" w:cs="Arial"/>
          <w:sz w:val="24"/>
          <w:szCs w:val="24"/>
        </w:rPr>
        <w:br/>
        <w:t>9. Wprowadzenie w tajniki przyrody.</w:t>
      </w:r>
    </w:p>
    <w:p w:rsidR="009F6517" w:rsidRDefault="009F6517" w:rsidP="00E41F9A">
      <w:pPr>
        <w:rPr>
          <w:rFonts w:ascii="Arial" w:hAnsi="Arial" w:cs="Arial"/>
          <w:sz w:val="24"/>
          <w:szCs w:val="24"/>
        </w:rPr>
      </w:pPr>
    </w:p>
    <w:p w:rsidR="009F6517" w:rsidRPr="003725B1" w:rsidRDefault="009F6517" w:rsidP="00E41F9A">
      <w:pPr>
        <w:rPr>
          <w:rFonts w:ascii="Arial" w:hAnsi="Arial" w:cs="Arial"/>
          <w:sz w:val="24"/>
          <w:szCs w:val="24"/>
        </w:rPr>
      </w:pPr>
    </w:p>
    <w:p w:rsidR="00433392" w:rsidRDefault="00433392"/>
    <w:p w:rsidR="009F6517" w:rsidRDefault="009F6517"/>
    <w:sectPr w:rsidR="009F6517" w:rsidSect="000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F9A"/>
    <w:rsid w:val="00433392"/>
    <w:rsid w:val="0044069A"/>
    <w:rsid w:val="009064E3"/>
    <w:rsid w:val="009F6517"/>
    <w:rsid w:val="00E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1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F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Rosa</dc:creator>
  <cp:lastModifiedBy>Nieznany</cp:lastModifiedBy>
  <cp:revision>2</cp:revision>
  <dcterms:created xsi:type="dcterms:W3CDTF">2022-11-07T16:25:00Z</dcterms:created>
  <dcterms:modified xsi:type="dcterms:W3CDTF">2022-11-07T16:25:00Z</dcterms:modified>
</cp:coreProperties>
</file>