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3D" w:rsidRDefault="001C173D">
      <w:r>
        <w:t>KRYTERIA OCENIANIA I METODY SPRAWDZANIA OSIĄGNIĘĆ UCZNIÓW</w:t>
      </w:r>
    </w:p>
    <w:p w:rsidR="001C173D" w:rsidRDefault="001C173D">
      <w:r>
        <w:t xml:space="preserve"> Ocena osiągnięć ucznia polega na rozpoznaniu stopnia opanowania przez niego wiadomości i umiejętności rozwiązywania zadań technicznych w stosunku do wymagań edukacyjnych wynikających z podstawy programowej.</w:t>
      </w:r>
    </w:p>
    <w:p w:rsidR="001C173D" w:rsidRDefault="001C173D">
      <w:r>
        <w:t xml:space="preserve"> Przy ocenianiu </w:t>
      </w:r>
      <w:r>
        <w:t>osiągnięć uczniów należy zwracam</w:t>
      </w:r>
      <w:r>
        <w:t xml:space="preserve"> uwagę na: </w:t>
      </w:r>
    </w:p>
    <w:p w:rsidR="001C173D" w:rsidRDefault="001C173D">
      <w:r>
        <w:sym w:font="Symbol" w:char="F0B7"/>
      </w:r>
      <w:r>
        <w:t xml:space="preserve"> rozumienie zjawisk technicznych, </w:t>
      </w:r>
    </w:p>
    <w:p w:rsidR="001C173D" w:rsidRDefault="001C173D">
      <w:r>
        <w:sym w:font="Symbol" w:char="F0B7"/>
      </w:r>
      <w:r>
        <w:t xml:space="preserve"> umiejętność wnioskowania, </w:t>
      </w:r>
    </w:p>
    <w:p w:rsidR="001C173D" w:rsidRDefault="001C173D">
      <w:r>
        <w:sym w:font="Symbol" w:char="F0B7"/>
      </w:r>
      <w:r>
        <w:t xml:space="preserve"> czytanie ze zrozumieniem instrukcji urządzeń technicznych, katalogów,</w:t>
      </w:r>
    </w:p>
    <w:p w:rsidR="001C173D" w:rsidRDefault="001C173D">
      <w:r>
        <w:t xml:space="preserve"> </w:t>
      </w:r>
      <w:r>
        <w:sym w:font="Symbol" w:char="F0B7"/>
      </w:r>
      <w:r>
        <w:t xml:space="preserve"> czytanie i rysowanie rysunków złożeniowych i wykonawczych,</w:t>
      </w:r>
    </w:p>
    <w:p w:rsidR="001C173D" w:rsidRDefault="001C173D">
      <w:r>
        <w:t xml:space="preserve"> </w:t>
      </w:r>
      <w:r>
        <w:sym w:font="Symbol" w:char="F0B7"/>
      </w:r>
      <w:r>
        <w:t xml:space="preserve"> umiejętność organizacji miejsca pracy,</w:t>
      </w:r>
    </w:p>
    <w:p w:rsidR="001C173D" w:rsidRDefault="001C173D">
      <w:r>
        <w:t xml:space="preserve"> </w:t>
      </w:r>
      <w:r>
        <w:sym w:font="Symbol" w:char="F0B7"/>
      </w:r>
      <w:r>
        <w:t xml:space="preserve"> właściwe wykorzystanie materiałów, narzędzi i urządzeń technicznych,</w:t>
      </w:r>
    </w:p>
    <w:p w:rsidR="001C173D" w:rsidRDefault="001C173D">
      <w:r>
        <w:t xml:space="preserve"> </w:t>
      </w:r>
      <w:r>
        <w:sym w:font="Symbol" w:char="F0B7"/>
      </w:r>
      <w:r>
        <w:t xml:space="preserve"> przestrzeganie zasad bhp, </w:t>
      </w:r>
    </w:p>
    <w:p w:rsidR="001C173D" w:rsidRDefault="001C173D">
      <w:r>
        <w:sym w:font="Symbol" w:char="F0B7"/>
      </w:r>
      <w:r>
        <w:t xml:space="preserve"> dokładność i staranność wykonywania zadania. </w:t>
      </w:r>
    </w:p>
    <w:p w:rsidR="001C173D" w:rsidRDefault="001C173D">
      <w:r>
        <w:t xml:space="preserve">- </w:t>
      </w:r>
      <w:r w:rsidRPr="001C173D">
        <w:rPr>
          <w:b/>
        </w:rPr>
        <w:t>Stopień celujący</w:t>
      </w:r>
      <w: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bezpiecznie posługuje się narzędziami i dba o właściwą organizację miejsca pracy. </w:t>
      </w:r>
    </w:p>
    <w:p w:rsidR="001C173D" w:rsidRDefault="001C173D">
      <w:r>
        <w:t>-</w:t>
      </w:r>
      <w:r>
        <w:t xml:space="preserve"> </w:t>
      </w:r>
      <w:r w:rsidRPr="001C173D">
        <w:rPr>
          <w:b/>
        </w:rPr>
        <w:t>Stopień bardzo dobry</w:t>
      </w:r>
      <w:r>
        <w:t xml:space="preserve"> przysługuje uczniowi, który pracuje systematycznie i z reguły samodzielnie oraz wykonuje zadania poprawnie pod względem merytorycznym. Ponadto wykonuje działania techniczne w odpowiednio zorganizowanym miejscu pracy i z zachowaniem podstawowych zasad bezpieczeństwa. </w:t>
      </w:r>
    </w:p>
    <w:p w:rsidR="001C173D" w:rsidRDefault="001C173D">
      <w:r>
        <w:t>-</w:t>
      </w:r>
      <w:r>
        <w:t xml:space="preserve"> </w:t>
      </w:r>
      <w:r w:rsidRPr="001C173D">
        <w:rPr>
          <w:b/>
        </w:rPr>
        <w:t>Stopień dobry</w:t>
      </w:r>
      <w:r>
        <w:t xml:space="preserve"> uzyskuje uczeń, który podczas pracy na lekcjach korzysta z niewielkiej pomocy nauczyciela lub koleżanek i kolegów. Podczas wykonywania prac praktycznych właściwie dobiera narzędzia i utrzymuje porządek na swoim stanowisku.</w:t>
      </w:r>
    </w:p>
    <w:p w:rsidR="001C173D" w:rsidRDefault="001C173D">
      <w:r>
        <w:t xml:space="preserve"> </w:t>
      </w:r>
      <w:r>
        <w:rPr>
          <w:b/>
        </w:rPr>
        <w:t>-</w:t>
      </w:r>
      <w:r w:rsidRPr="001C173D">
        <w:rPr>
          <w:b/>
        </w:rPr>
        <w:t xml:space="preserve"> Stopień dostateczny</w:t>
      </w:r>
      <w:r>
        <w:t xml:space="preserve"> przeznaczony jest dla ucznia, który pracuje systematycznie, ale podczas realizowania działań technicznych w dużej mierze korzysta z pomocy innych osób, a treści nauczania opanował na poziomie niższym niż dostateczny. Na stanowisku pracy nie zachowuje porządku.</w:t>
      </w:r>
    </w:p>
    <w:p w:rsidR="001C173D" w:rsidRDefault="001C173D">
      <w:r>
        <w:t xml:space="preserve"> - </w:t>
      </w:r>
      <w:r w:rsidRPr="001C173D">
        <w:rPr>
          <w:b/>
        </w:rPr>
        <w:t>Stopień dopuszczający</w:t>
      </w:r>
      <w:r>
        <w:t xml:space="preserve"> 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:rsidR="001C173D" w:rsidRDefault="001C173D">
      <w:r>
        <w:t xml:space="preserve"> -</w:t>
      </w:r>
      <w:r>
        <w:t xml:space="preserve"> </w:t>
      </w:r>
      <w:r w:rsidRPr="001C173D">
        <w:rPr>
          <w:b/>
        </w:rPr>
        <w:t>Stopień niedostateczny</w:t>
      </w:r>
      <w: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C173D" w:rsidRDefault="001C173D">
      <w:r>
        <w:t xml:space="preserve"> Podczas oceniania osiągnięć uczniów poza wiedzą i umiejętnościami należy wziąć pod uwagę:</w:t>
      </w:r>
    </w:p>
    <w:p w:rsidR="001C173D" w:rsidRDefault="001C173D">
      <w:r>
        <w:t xml:space="preserve"> </w:t>
      </w:r>
      <w:r>
        <w:sym w:font="Symbol" w:char="F0B7"/>
      </w:r>
      <w:r>
        <w:t xml:space="preserve"> aktywność podczas lekcji, </w:t>
      </w:r>
    </w:p>
    <w:p w:rsidR="001C173D" w:rsidRDefault="001C173D">
      <w:r>
        <w:sym w:font="Symbol" w:char="F0B7"/>
      </w:r>
      <w:r>
        <w:t xml:space="preserve"> zaangażowanie w wykonywane zadania,</w:t>
      </w:r>
    </w:p>
    <w:p w:rsidR="001C173D" w:rsidRDefault="001C173D">
      <w:r>
        <w:lastRenderedPageBreak/>
        <w:t xml:space="preserve"> </w:t>
      </w:r>
      <w:r>
        <w:sym w:font="Symbol" w:char="F0B7"/>
      </w:r>
      <w:r>
        <w:t xml:space="preserve"> umiejętność pracy w grupie, </w:t>
      </w:r>
    </w:p>
    <w:p w:rsidR="001C173D" w:rsidRDefault="001C173D">
      <w:r>
        <w:sym w:font="Symbol" w:char="F0B7"/>
      </w:r>
      <w:r>
        <w:t xml:space="preserve"> obowiązkowość i systematyczność, </w:t>
      </w:r>
    </w:p>
    <w:p w:rsidR="001C173D" w:rsidRDefault="001C173D">
      <w:r>
        <w:sym w:font="Symbol" w:char="F0B7"/>
      </w:r>
      <w:r>
        <w:t xml:space="preserve"> udział w pracach na rzecz szkoły i ochrony środowiska naturalnego.</w:t>
      </w:r>
    </w:p>
    <w:p w:rsidR="001C173D" w:rsidRDefault="001C173D">
      <w:r>
        <w:t xml:space="preserve">W wypadku zajęć technicznych trzeba ponadto uwzględnić stosunek ucznia do wykonywania działań praktycznych. </w:t>
      </w:r>
    </w:p>
    <w:p w:rsidR="001C173D" w:rsidRDefault="001C173D">
      <w:r>
        <w:t>Istotne są też: pomysłowość konstrukcyjna, właściwy dobór materiałów, estetyka wykonania oraz przestrzeganie zasad bezpieczeństwa. Ocena odzwierciedla indywidualne podejście ucznia do lekcji, jego motywację i zaangażowanie w pracę. Ocena osiągnięć jest integralną częścią całego procesu nauczania. Najpełniejszy obraz wyników ucznia można uzyskać wówczas, gdy ocenianie będzie systematyczne i oparte na różnorodnych sposobach weryfikowania wiedzy oraz umiejętności.</w:t>
      </w:r>
    </w:p>
    <w:p w:rsidR="001C173D" w:rsidRDefault="001C173D">
      <w:r>
        <w:t xml:space="preserve"> W nauczani</w:t>
      </w:r>
      <w:r>
        <w:t>u zajęć technicznych ocenie  podlegają</w:t>
      </w:r>
      <w:r>
        <w:t xml:space="preserve"> następujące formy pracy:</w:t>
      </w:r>
    </w:p>
    <w:p w:rsidR="001C173D" w:rsidRDefault="001C173D">
      <w:r>
        <w:t xml:space="preserve"> </w:t>
      </w:r>
      <w:r>
        <w:sym w:font="Symbol" w:char="F0B7"/>
      </w:r>
      <w:r>
        <w:t xml:space="preserve"> test,</w:t>
      </w:r>
    </w:p>
    <w:p w:rsidR="001C173D" w:rsidRDefault="001C173D">
      <w:r>
        <w:t xml:space="preserve"> </w:t>
      </w:r>
      <w:r>
        <w:sym w:font="Symbol" w:char="F0B7"/>
      </w:r>
      <w:r>
        <w:t xml:space="preserve"> sprawdzian,</w:t>
      </w:r>
    </w:p>
    <w:p w:rsidR="001C173D" w:rsidRDefault="001C173D">
      <w:r>
        <w:sym w:font="Symbol" w:char="F0B7"/>
      </w:r>
      <w:r>
        <w:t xml:space="preserve"> zadanie praktyczne,</w:t>
      </w:r>
    </w:p>
    <w:p w:rsidR="001C173D" w:rsidRDefault="001C173D">
      <w:r>
        <w:sym w:font="Symbol" w:char="F0B7"/>
      </w:r>
      <w:r>
        <w:t xml:space="preserve"> zadanie domowe,</w:t>
      </w:r>
    </w:p>
    <w:p w:rsidR="001C173D" w:rsidRDefault="001C173D">
      <w:r>
        <w:t xml:space="preserve"> </w:t>
      </w:r>
      <w:r>
        <w:sym w:font="Symbol" w:char="F0B7"/>
      </w:r>
      <w:r>
        <w:t xml:space="preserve"> aktywność na lekcji,</w:t>
      </w:r>
    </w:p>
    <w:p w:rsidR="001C173D" w:rsidRDefault="001C173D">
      <w:r>
        <w:t xml:space="preserve"> </w:t>
      </w:r>
      <w:r>
        <w:sym w:font="Symbol" w:char="F0B7"/>
      </w:r>
      <w:r>
        <w:t xml:space="preserve"> odpowiedź ustna,</w:t>
      </w:r>
    </w:p>
    <w:p w:rsidR="001C173D" w:rsidRDefault="001C173D">
      <w:r>
        <w:t xml:space="preserve"> </w:t>
      </w:r>
      <w:r>
        <w:sym w:font="Symbol" w:char="F0B7"/>
      </w:r>
      <w:r>
        <w:t xml:space="preserve"> praca pozalekcyjna (np. konkurs, projekt).</w:t>
      </w:r>
    </w:p>
    <w:p w:rsidR="00DB40AF" w:rsidRDefault="001C173D">
      <w:r>
        <w:t>Uczniowie oraz rodzice (prawni opiekunowie</w:t>
      </w:r>
      <w:r>
        <w:t>)</w:t>
      </w:r>
      <w:r>
        <w:t>są informowani</w:t>
      </w:r>
      <w:r w:rsidR="0055093B">
        <w:t xml:space="preserve"> są</w:t>
      </w:r>
      <w:r>
        <w:t xml:space="preserve"> o zasadach oceniania i wymaganiach edukacyjnych wynikających z realizowanego programu nauczania, a także o sposobie sprawdzania osiągnięć. </w:t>
      </w:r>
      <w:bookmarkStart w:id="0" w:name="_GoBack"/>
      <w:bookmarkEnd w:id="0"/>
      <w:r>
        <w:t>Jawna i dobrze uzasadniona ocena jest dla ucznia źródłem informacji wspierających jego rozwój i może być zachętą do podejm</w:t>
      </w:r>
      <w:r>
        <w:t xml:space="preserve">owania działań w tym kierunku. </w:t>
      </w:r>
    </w:p>
    <w:sectPr w:rsidR="00DB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3D"/>
    <w:rsid w:val="001C173D"/>
    <w:rsid w:val="0055093B"/>
    <w:rsid w:val="00D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5651E-B8D2-4A56-9216-5C67861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2021-10-18T10:08:00Z</dcterms:created>
  <dcterms:modified xsi:type="dcterms:W3CDTF">2021-10-18T10:20:00Z</dcterms:modified>
</cp:coreProperties>
</file>