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1" w:rsidRPr="0093098A" w:rsidRDefault="0093098A" w:rsidP="00B5175B">
      <w:pPr>
        <w:rPr>
          <w:rFonts w:ascii="Times New Roman" w:hAnsi="Times New Roman" w:cs="Times New Roman"/>
          <w:b/>
          <w:sz w:val="28"/>
          <w:szCs w:val="28"/>
        </w:rPr>
      </w:pPr>
      <w:r w:rsidRPr="0093098A">
        <w:rPr>
          <w:rFonts w:ascii="Times New Roman" w:hAnsi="Times New Roman" w:cs="Times New Roman"/>
          <w:b/>
          <w:sz w:val="28"/>
          <w:szCs w:val="28"/>
        </w:rPr>
        <w:t>Wymagania na poszczególne oceny z historii dla klasy VIII</w:t>
      </w:r>
    </w:p>
    <w:tbl>
      <w:tblPr>
        <w:tblW w:w="14317" w:type="dxa"/>
        <w:tblInd w:w="-106" w:type="dxa"/>
        <w:tblLayout w:type="fixed"/>
        <w:tblLook w:val="000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 w:rsidTr="0093098A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 w:rsidTr="0093098A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lastRenderedPageBreak/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</w:t>
            </w:r>
            <w:r w:rsidR="006E3CF1" w:rsidRPr="0014739F">
              <w:rPr>
                <w:sz w:val="24"/>
                <w:szCs w:val="24"/>
              </w:rPr>
              <w:t>o</w:t>
            </w:r>
            <w:r w:rsidR="006E3CF1" w:rsidRPr="0014739F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="00844258">
              <w:rPr>
                <w:sz w:val="24"/>
                <w:szCs w:val="24"/>
              </w:rPr>
              <w:t>kapitulacji</w:t>
            </w:r>
            <w:r w:rsidR="0093098A">
              <w:rPr>
                <w:sz w:val="24"/>
                <w:szCs w:val="24"/>
              </w:rPr>
              <w:t xml:space="preserve"> 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Władysława</w:t>
            </w:r>
            <w:r w:rsidR="0093098A">
              <w:rPr>
                <w:sz w:val="24"/>
                <w:szCs w:val="24"/>
              </w:rPr>
              <w:t xml:space="preserve"> </w:t>
            </w:r>
            <w:r w:rsidRPr="00360DB7">
              <w:rPr>
                <w:sz w:val="24"/>
                <w:szCs w:val="24"/>
              </w:rPr>
              <w:t>Raginisa, Francis</w:t>
            </w:r>
            <w:r w:rsidRPr="00360DB7">
              <w:rPr>
                <w:sz w:val="24"/>
                <w:szCs w:val="24"/>
              </w:rPr>
              <w:t>z</w:t>
            </w:r>
            <w:r w:rsidRPr="00360DB7">
              <w:rPr>
                <w:sz w:val="24"/>
                <w:szCs w:val="24"/>
              </w:rPr>
              <w:t>ka Kleeberga</w:t>
            </w:r>
          </w:p>
          <w:p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360DB7">
              <w:rPr>
                <w:sz w:val="24"/>
                <w:szCs w:val="24"/>
              </w:rPr>
              <w:t xml:space="preserve"> wymienia mie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lastRenderedPageBreak/>
              <w:t>sca kluczowych bitew wojny obronnej Polski stoczonych z wo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 xml:space="preserve">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>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r w:rsidRPr="00F91ECF">
              <w:rPr>
                <w:i/>
                <w:sz w:val="24"/>
                <w:szCs w:val="24"/>
              </w:rPr>
              <w:t>Einsa</w:t>
            </w:r>
            <w:r w:rsidRPr="00F91ECF">
              <w:rPr>
                <w:i/>
                <w:sz w:val="24"/>
                <w:szCs w:val="24"/>
              </w:rPr>
              <w:t>t</w:t>
            </w:r>
            <w:r w:rsidRPr="00F91ECF">
              <w:rPr>
                <w:i/>
                <w:sz w:val="24"/>
                <w:szCs w:val="24"/>
              </w:rPr>
              <w:t>zgruppen</w:t>
            </w:r>
            <w:r w:rsidRPr="00360DB7">
              <w:rPr>
                <w:sz w:val="24"/>
                <w:szCs w:val="24"/>
              </w:rPr>
              <w:t>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>stacie: Franciszka Dąbrowskiego, Józefa Unruga, Tadeusza Kutrzeby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>przedstawia st</w:t>
            </w:r>
            <w:r w:rsidR="006E3CF1" w:rsidRPr="00360DB7">
              <w:rPr>
                <w:sz w:val="24"/>
                <w:szCs w:val="24"/>
              </w:rPr>
              <w:t>o</w:t>
            </w:r>
            <w:r w:rsidR="00AA7194">
              <w:rPr>
                <w:sz w:val="24"/>
                <w:szCs w:val="24"/>
              </w:rPr>
              <w:t>sunek sił ZSRS, Niemiec i Polski</w:t>
            </w: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</w:t>
            </w:r>
            <w:r w:rsidR="006E3CF1" w:rsidRPr="00360DB7">
              <w:rPr>
                <w:sz w:val="24"/>
                <w:szCs w:val="24"/>
              </w:rPr>
              <w:t>d</w:t>
            </w:r>
            <w:r w:rsidR="006E3CF1" w:rsidRPr="00360DB7">
              <w:rPr>
                <w:sz w:val="24"/>
                <w:szCs w:val="24"/>
              </w:rPr>
              <w:t>nich wobec Polski</w:t>
            </w:r>
          </w:p>
          <w:p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Wojna na Bałkanach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>cję (10 V 1940),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</w:t>
            </w:r>
            <w:r w:rsidR="006E3CF1" w:rsidRPr="00FF0CDD">
              <w:rPr>
                <w:sz w:val="24"/>
                <w:szCs w:val="24"/>
              </w:rPr>
              <w:t>ń</w:t>
            </w:r>
            <w:r w:rsidR="006E3CF1" w:rsidRPr="00FF0CDD">
              <w:rPr>
                <w:sz w:val="24"/>
                <w:szCs w:val="24"/>
              </w:rPr>
              <w:lastRenderedPageBreak/>
              <w:t xml:space="preserve">stwa, które padły ofiarą agresji </w:t>
            </w:r>
            <w:r w:rsidR="0047104B" w:rsidRPr="00FF0CDD">
              <w:rPr>
                <w:sz w:val="24"/>
                <w:szCs w:val="24"/>
              </w:rPr>
              <w:t>s</w:t>
            </w:r>
            <w:r w:rsidR="0047104B" w:rsidRPr="00FF0CDD">
              <w:rPr>
                <w:sz w:val="24"/>
                <w:szCs w:val="24"/>
              </w:rPr>
              <w:t>o</w:t>
            </w:r>
            <w:r w:rsidR="0047104B" w:rsidRPr="00FF0CDD">
              <w:rPr>
                <w:sz w:val="24"/>
                <w:szCs w:val="24"/>
              </w:rPr>
              <w:t xml:space="preserve">wieckiej </w:t>
            </w:r>
            <w:r w:rsidR="006E3CF1" w:rsidRPr="00FF0CDD">
              <w:rPr>
                <w:sz w:val="24"/>
                <w:szCs w:val="24"/>
              </w:rPr>
              <w:t>oraz ni</w:t>
            </w:r>
            <w:r w:rsidR="006E3CF1" w:rsidRPr="00FF0CDD">
              <w:rPr>
                <w:sz w:val="24"/>
                <w:szCs w:val="24"/>
              </w:rPr>
              <w:t>e</w:t>
            </w:r>
            <w:r w:rsidR="006E3CF1" w:rsidRPr="00FF0CDD">
              <w:rPr>
                <w:sz w:val="24"/>
                <w:szCs w:val="24"/>
              </w:rPr>
              <w:t>mieckiej do 1941 r.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="0093098A">
              <w:rPr>
                <w:sz w:val="24"/>
                <w:szCs w:val="24"/>
              </w:rPr>
              <w:t xml:space="preserve"> </w:t>
            </w:r>
            <w:r w:rsidR="00E53FF7">
              <w:rPr>
                <w:sz w:val="24"/>
                <w:szCs w:val="24"/>
              </w:rPr>
              <w:t>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sławię i Grecję (6 IV 1941)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Winstona Churchilla, 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 de Gaulle’a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>-fińskiej (XI 1939 – III 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lastRenderedPageBreak/>
              <w:t>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="0093098A">
              <w:rPr>
                <w:sz w:val="24"/>
                <w:szCs w:val="24"/>
              </w:rPr>
              <w:t xml:space="preserve"> </w:t>
            </w:r>
            <w:r w:rsidRPr="00FF0CDD">
              <w:rPr>
                <w:sz w:val="24"/>
                <w:szCs w:val="24"/>
              </w:rPr>
              <w:t>linia Manne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heima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>kich z Dunkierki 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lastRenderedPageBreak/>
              <w:t>stacie: Vidkuna Quislinga, 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 Pétaina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lastRenderedPageBreak/>
              <w:t>rażka Hitlera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lastRenderedPageBreak/>
              <w:t>tlera, Winstona Churchilla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lotniczych na Wielką Brytanię</w:t>
            </w:r>
          </w:p>
          <w:p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operacja „Lew morski”, Enigma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D8168C">
              <w:rPr>
                <w:sz w:val="24"/>
                <w:szCs w:val="24"/>
              </w:rPr>
              <w:t xml:space="preserve"> wskazuje wyn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lazki techniczne, które pomogły Brytyjczykom w walce z Niemcami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tarny wkład Pol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zna daty: na</w:t>
            </w:r>
            <w:r w:rsidR="006E3CF1" w:rsidRPr="00D8168C">
              <w:rPr>
                <w:sz w:val="24"/>
                <w:szCs w:val="24"/>
              </w:rPr>
              <w:t>j</w:t>
            </w:r>
            <w:r w:rsidR="006E3CF1" w:rsidRPr="00D8168C">
              <w:rPr>
                <w:sz w:val="24"/>
                <w:szCs w:val="24"/>
              </w:rPr>
              <w:t xml:space="preserve">większego nalotu niemieckiego na Wielką Brytanię </w:t>
            </w:r>
            <w:r w:rsidR="006E3CF1" w:rsidRPr="00D8168C">
              <w:rPr>
                <w:sz w:val="24"/>
                <w:szCs w:val="24"/>
              </w:rPr>
              <w:lastRenderedPageBreak/>
              <w:t>(15 IX 1940), nal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tu na Coventry (14 XI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 Mariana Rejewskiego,</w:t>
            </w:r>
          </w:p>
          <w:p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</w:t>
            </w:r>
            <w:r w:rsidR="006E3CF1" w:rsidRPr="00D8168C">
              <w:rPr>
                <w:sz w:val="24"/>
                <w:szCs w:val="24"/>
              </w:rPr>
              <w:t>e</w:t>
            </w:r>
            <w:r w:rsidR="006E3CF1" w:rsidRPr="00D8168C">
              <w:rPr>
                <w:sz w:val="24"/>
                <w:szCs w:val="24"/>
              </w:rPr>
              <w:t>nia niemieckiego planu inwazji na Wielką Brytanię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tencjał militarny wojsk niemieckich  i brytyjskich w cz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lastRenderedPageBreak/>
              <w:t>sie wojny o Anglię</w:t>
            </w: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ocenia wkład po</w:t>
            </w:r>
            <w:r w:rsidR="006E3CF1" w:rsidRPr="00D8168C">
              <w:rPr>
                <w:sz w:val="24"/>
                <w:szCs w:val="24"/>
              </w:rPr>
              <w:t>l</w:t>
            </w:r>
            <w:r w:rsidR="006E3CF1" w:rsidRPr="00D8168C">
              <w:rPr>
                <w:sz w:val="24"/>
                <w:szCs w:val="24"/>
              </w:rPr>
              <w:t>skich lotników w walki o Wielką Brytanię</w:t>
            </w: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4" w:type="dxa"/>
            <w:gridSpan w:val="2"/>
          </w:tcPr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lingrad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</w:t>
            </w:r>
            <w:r w:rsidR="006E3CF1" w:rsidRPr="00645F00">
              <w:rPr>
                <w:sz w:val="24"/>
                <w:szCs w:val="24"/>
              </w:rPr>
              <w:t>o</w:t>
            </w:r>
            <w:r w:rsidR="006E3CF1" w:rsidRPr="00645F00">
              <w:rPr>
                <w:sz w:val="24"/>
                <w:szCs w:val="24"/>
              </w:rPr>
              <w:t>mowe znaczenie bitwy stalingrad</w:t>
            </w:r>
            <w:r w:rsidR="006E3CF1" w:rsidRPr="00645F00">
              <w:rPr>
                <w:sz w:val="24"/>
                <w:szCs w:val="24"/>
              </w:rPr>
              <w:t>z</w:t>
            </w:r>
            <w:r w:rsidR="006E3CF1" w:rsidRPr="00645F00">
              <w:rPr>
                <w:sz w:val="24"/>
                <w:szCs w:val="24"/>
              </w:rPr>
              <w:lastRenderedPageBreak/>
              <w:t>kiej dla przebiegu II wojny światowej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 xml:space="preserve">pie przełomowe </w:t>
            </w:r>
            <w:r w:rsidRPr="00645F00">
              <w:rPr>
                <w:sz w:val="24"/>
                <w:szCs w:val="24"/>
              </w:rPr>
              <w:lastRenderedPageBreak/>
              <w:t>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</w:t>
            </w:r>
            <w:r w:rsidR="006E3CF1" w:rsidRPr="00645F00">
              <w:rPr>
                <w:sz w:val="24"/>
                <w:szCs w:val="24"/>
              </w:rPr>
              <w:t>y</w:t>
            </w:r>
            <w:r w:rsidR="006E3CF1" w:rsidRPr="00645F00">
              <w:rPr>
                <w:sz w:val="24"/>
                <w:szCs w:val="24"/>
              </w:rPr>
              <w:t>czyny ataku III Rz</w:t>
            </w:r>
            <w:r w:rsidR="006E3CF1" w:rsidRPr="00645F00">
              <w:rPr>
                <w:sz w:val="24"/>
                <w:szCs w:val="24"/>
              </w:rPr>
              <w:t>e</w:t>
            </w:r>
            <w:r w:rsidR="006E3CF1" w:rsidRPr="00645F00">
              <w:rPr>
                <w:sz w:val="24"/>
                <w:szCs w:val="24"/>
              </w:rPr>
              <w:t>szy na Związek Sowiecki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py wojny niemie</w:t>
            </w:r>
            <w:r w:rsidR="006E3CF1" w:rsidRPr="00645F00">
              <w:rPr>
                <w:sz w:val="24"/>
                <w:szCs w:val="24"/>
              </w:rPr>
              <w:t>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wyjaśnia, jakie czynniki spow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>dowały klęskę ofensywy niemie</w:t>
            </w:r>
            <w:r w:rsidR="006E3CF1" w:rsidRPr="00F232D9">
              <w:rPr>
                <w:sz w:val="24"/>
                <w:szCs w:val="24"/>
              </w:rPr>
              <w:t>c</w:t>
            </w:r>
            <w:r w:rsidR="006E3CF1" w:rsidRPr="00F232D9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Leningradu,</w:t>
            </w:r>
            <w:r w:rsidR="0093098A">
              <w:rPr>
                <w:sz w:val="24"/>
                <w:szCs w:val="24"/>
              </w:rPr>
              <w:t xml:space="preserve"> 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 xml:space="preserve">przedstawia przebieg działań </w:t>
            </w:r>
            <w:r w:rsidRPr="00645F00">
              <w:rPr>
                <w:sz w:val="24"/>
                <w:szCs w:val="24"/>
              </w:rPr>
              <w:lastRenderedPageBreak/>
              <w:t>wojennych na froncie wschodnim w latach 1941–1943</w:t>
            </w:r>
          </w:p>
          <w:p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runki prowadzenia  działań wojennych przez Niemcy na terenie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t xml:space="preserve">czyny i okoliczności zdobycia przewagi </w:t>
            </w:r>
            <w:r w:rsidRPr="00645F00">
              <w:rPr>
                <w:sz w:val="24"/>
                <w:szCs w:val="24"/>
              </w:rPr>
              <w:lastRenderedPageBreak/>
              <w:t>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lastRenderedPageBreak/>
              <w:t>stu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nego Planu Wschodniego (1942)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lastRenderedPageBreak/>
              <w:t>stacie: Adolfa Eichmanna, Ireny Sendlerowej</w:t>
            </w:r>
          </w:p>
          <w:p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wymienia założ</w:t>
            </w:r>
            <w:r w:rsidR="006E3CF1" w:rsidRPr="00F232D9">
              <w:rPr>
                <w:sz w:val="24"/>
                <w:szCs w:val="24"/>
              </w:rPr>
              <w:t>e</w:t>
            </w:r>
            <w:r w:rsidR="006E3CF1" w:rsidRPr="00F232D9">
              <w:rPr>
                <w:sz w:val="24"/>
                <w:szCs w:val="24"/>
              </w:rPr>
              <w:t xml:space="preserve">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ludność</w:t>
            </w:r>
            <w:r w:rsidR="0093098A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terenów okup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wanych niosła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moc Żydom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(Lebensraum),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rencji w Wannsee (I 1942)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lastRenderedPageBreak/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przedstawia przebieg zagłady europejskich Ż</w:t>
            </w:r>
            <w:r w:rsidR="006E3CF1" w:rsidRPr="00F232D9">
              <w:rPr>
                <w:sz w:val="24"/>
                <w:szCs w:val="24"/>
              </w:rPr>
              <w:t>y</w:t>
            </w:r>
            <w:r w:rsidR="006E3CF1" w:rsidRPr="00F232D9">
              <w:rPr>
                <w:sz w:val="24"/>
                <w:szCs w:val="24"/>
              </w:rPr>
              <w:t>dów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wobec Holokaustu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Josipa 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 xml:space="preserve">za-Tity, </w:t>
            </w:r>
            <w:r w:rsidR="0093098A">
              <w:rPr>
                <w:sz w:val="24"/>
                <w:szCs w:val="24"/>
              </w:rPr>
              <w:t xml:space="preserve"> </w:t>
            </w:r>
            <w:r w:rsidRPr="00F232D9">
              <w:rPr>
                <w:sz w:val="24"/>
                <w:szCs w:val="24"/>
              </w:rPr>
              <w:t>Raoula</w:t>
            </w:r>
          </w:p>
          <w:p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lastRenderedPageBreak/>
              <w:t xml:space="preserve">ryka Sławika, </w:t>
            </w:r>
          </w:p>
          <w:p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ację ludności na terytoriach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przez Niemców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Przystąpienie Japonii do </w:t>
            </w:r>
            <w:r w:rsidRPr="007519EF">
              <w:rPr>
                <w:sz w:val="24"/>
                <w:szCs w:val="24"/>
              </w:rPr>
              <w:lastRenderedPageBreak/>
              <w:t>wojny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Japonii na USA (7 </w:t>
            </w:r>
            <w:r w:rsidRPr="003F02AF">
              <w:rPr>
                <w:sz w:val="24"/>
                <w:szCs w:val="24"/>
              </w:rPr>
              <w:lastRenderedPageBreak/>
              <w:t xml:space="preserve">XII 1941), </w:t>
            </w:r>
            <w:r w:rsidRPr="00F91ECF">
              <w:rPr>
                <w:sz w:val="24"/>
                <w:szCs w:val="24"/>
              </w:rPr>
              <w:t>bitwy pod El</w:t>
            </w:r>
            <w:r w:rsidR="0093098A">
              <w:rPr>
                <w:sz w:val="24"/>
                <w:szCs w:val="24"/>
              </w:rPr>
              <w:t xml:space="preserve"> </w:t>
            </w:r>
            <w:r w:rsidRPr="00F91ECF">
              <w:rPr>
                <w:sz w:val="24"/>
                <w:szCs w:val="24"/>
              </w:rPr>
              <w:t>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Afrika Korps, pakt 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lastRenderedPageBreak/>
              <w:t>ma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</w:t>
            </w:r>
            <w:r w:rsidR="0093098A">
              <w:rPr>
                <w:sz w:val="24"/>
                <w:szCs w:val="24"/>
              </w:rPr>
              <w:t xml:space="preserve"> </w:t>
            </w:r>
            <w:r w:rsidRPr="003F02AF">
              <w:rPr>
                <w:sz w:val="24"/>
                <w:szCs w:val="24"/>
              </w:rPr>
              <w:t>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Midwayi lokalizuje je na mapie</w:t>
            </w:r>
          </w:p>
          <w:p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nie bitwy o Atla</w:t>
            </w:r>
            <w:r w:rsidR="006E3CF1" w:rsidRPr="0069296C">
              <w:rPr>
                <w:sz w:val="24"/>
                <w:szCs w:val="24"/>
              </w:rPr>
              <w:t>n</w:t>
            </w:r>
            <w:r w:rsidR="006E3CF1" w:rsidRPr="0069296C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terminów: U-Boot, pancernik, lotniskowiec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lastRenderedPageBreak/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Bernarda Montgomery’ego, Dwighta Davida Eisenhowera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</w:t>
            </w:r>
            <w:r w:rsidR="006E3CF1" w:rsidRPr="0069296C">
              <w:rPr>
                <w:sz w:val="24"/>
                <w:szCs w:val="24"/>
              </w:rPr>
              <w:t>ń</w:t>
            </w:r>
            <w:r w:rsidR="006E3CF1" w:rsidRPr="0069296C">
              <w:rPr>
                <w:sz w:val="24"/>
                <w:szCs w:val="24"/>
              </w:rPr>
              <w:t>ską w Azji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„Torch”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 xml:space="preserve">tów na Maltę </w:t>
            </w:r>
            <w:r w:rsidRPr="003F02AF">
              <w:rPr>
                <w:sz w:val="24"/>
                <w:szCs w:val="24"/>
              </w:rPr>
              <w:lastRenderedPageBreak/>
              <w:t>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pie obszary op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nowane przez J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pończyków</w:t>
            </w:r>
          </w:p>
          <w:p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</w:t>
            </w:r>
            <w:r w:rsidR="006E3CF1" w:rsidRPr="003F02AF">
              <w:rPr>
                <w:sz w:val="24"/>
                <w:szCs w:val="24"/>
              </w:rPr>
              <w:t>i</w:t>
            </w:r>
            <w:r w:rsidR="006E3CF1" w:rsidRPr="003F02AF">
              <w:rPr>
                <w:sz w:val="24"/>
                <w:szCs w:val="24"/>
              </w:rPr>
              <w:t>tarne, które obie strony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anie Atlantyckim</w:t>
            </w: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alicji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na Łuku Kurskim i jej następstwa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lastRenderedPageBreak/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>, Wielka Koalicja, Wielka Trójka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lastRenderedPageBreak/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ranie, operacja „Overlord”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zna daty: bitwy </w:t>
            </w:r>
            <w:r w:rsidRPr="0069296C">
              <w:rPr>
                <w:sz w:val="24"/>
                <w:szCs w:val="24"/>
              </w:rPr>
              <w:lastRenderedPageBreak/>
              <w:t>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czenie bitew i op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racji militarnych na froncie wschodnim i zachodnim w l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</w:t>
            </w:r>
            <w:r w:rsidR="0093098A">
              <w:rPr>
                <w:sz w:val="24"/>
                <w:szCs w:val="24"/>
              </w:rPr>
              <w:t xml:space="preserve"> 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  <w:t xml:space="preserve">w Casablance,  operacja „Market </w:t>
            </w:r>
            <w:r w:rsidRPr="0069296C">
              <w:rPr>
                <w:sz w:val="24"/>
                <w:szCs w:val="24"/>
              </w:rPr>
              <w:lastRenderedPageBreak/>
              <w:t>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py formowania się Wielkiej Koalicji antyhitlerowskiej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</w:p>
          <w:p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</w:t>
            </w:r>
            <w:r w:rsidR="0093098A">
              <w:rPr>
                <w:sz w:val="24"/>
                <w:szCs w:val="24"/>
                <w:lang w:val="de-CH"/>
              </w:rPr>
              <w:t xml:space="preserve"> </w:t>
            </w:r>
            <w:r w:rsidRPr="004B1985">
              <w:rPr>
                <w:sz w:val="24"/>
                <w:szCs w:val="24"/>
                <w:lang w:val="de-CH"/>
              </w:rPr>
              <w:t>identyfikuje 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</w:t>
            </w:r>
            <w:r w:rsidR="0093098A">
              <w:rPr>
                <w:sz w:val="24"/>
                <w:szCs w:val="24"/>
                <w:lang w:val="de-CH"/>
              </w:rPr>
              <w:t xml:space="preserve"> </w:t>
            </w:r>
            <w:r w:rsidRPr="004B1985">
              <w:rPr>
                <w:sz w:val="24"/>
                <w:szCs w:val="24"/>
                <w:lang w:val="de-CH"/>
              </w:rPr>
              <w:t xml:space="preserve">Clausa von Stauffenberga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</w:t>
            </w:r>
            <w:r w:rsidR="006E3CF1" w:rsidRPr="0069296C">
              <w:rPr>
                <w:sz w:val="24"/>
                <w:szCs w:val="24"/>
              </w:rPr>
              <w:t>z</w:t>
            </w:r>
            <w:r w:rsidR="006E3CF1" w:rsidRPr="0069296C">
              <w:rPr>
                <w:sz w:val="24"/>
                <w:szCs w:val="24"/>
              </w:rPr>
              <w:t>ności i skutki z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machu na Hitlera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103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</w:t>
            </w:r>
            <w:r w:rsidR="006E3CF1" w:rsidRPr="0069296C">
              <w:rPr>
                <w:sz w:val="24"/>
                <w:szCs w:val="24"/>
              </w:rPr>
              <w:t>i</w:t>
            </w:r>
            <w:r w:rsidR="006E3CF1" w:rsidRPr="0069296C">
              <w:rPr>
                <w:sz w:val="24"/>
                <w:szCs w:val="24"/>
              </w:rPr>
              <w:t>zję powojennego świata zarysowaną</w:t>
            </w:r>
          </w:p>
          <w:p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>wódców USA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lastRenderedPageBreak/>
              <w:t>i Wielkiej Brytanii</w:t>
            </w:r>
          </w:p>
        </w:tc>
      </w:tr>
      <w:tr w:rsidR="006E3CF1" w:rsidRPr="007519EF" w:rsidTr="0093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4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Koniec wojny </w:t>
            </w:r>
            <w:r w:rsidRPr="007519EF">
              <w:rPr>
                <w:sz w:val="24"/>
                <w:szCs w:val="24"/>
              </w:rPr>
              <w:lastRenderedPageBreak/>
              <w:t>w Europie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6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terminu</w:t>
            </w:r>
            <w:r w:rsidR="00426E33">
              <w:rPr>
                <w:sz w:val="24"/>
                <w:szCs w:val="24"/>
              </w:rPr>
              <w:t>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</w:p>
          <w:p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</w:p>
          <w:p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omawia okolic</w:t>
            </w:r>
            <w:r w:rsidR="006E3CF1" w:rsidRPr="001D6568">
              <w:rPr>
                <w:sz w:val="24"/>
                <w:szCs w:val="24"/>
              </w:rPr>
              <w:t>z</w:t>
            </w:r>
            <w:r w:rsidR="006E3CF1" w:rsidRPr="001D6568">
              <w:rPr>
                <w:sz w:val="24"/>
                <w:szCs w:val="24"/>
              </w:rPr>
              <w:t>ności kapitulacji Japonii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lastRenderedPageBreak/>
              <w:t>nie terminów: Wał Pomorski, taktyka „żabich skoków”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1945),zdobycia Berlina (2 V 1945),</w:t>
            </w:r>
          </w:p>
          <w:p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charakteryzuje działania na fro</w:t>
            </w:r>
            <w:r w:rsidR="006E3CF1" w:rsidRPr="001D6568">
              <w:rPr>
                <w:sz w:val="24"/>
                <w:szCs w:val="24"/>
              </w:rPr>
              <w:t>n</w:t>
            </w:r>
            <w:r w:rsidR="006E3CF1" w:rsidRPr="001D6568">
              <w:rPr>
                <w:sz w:val="24"/>
                <w:szCs w:val="24"/>
              </w:rPr>
              <w:t>cie wschodnim, zachodnim i na Pacyfiku w latach 1944-1945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 xml:space="preserve">zna daty: bitwy </w:t>
            </w:r>
            <w:r w:rsidRPr="0069296C">
              <w:rPr>
                <w:sz w:val="24"/>
                <w:szCs w:val="24"/>
              </w:rPr>
              <w:lastRenderedPageBreak/>
              <w:t>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wyjaśnia, w jakich okolicznościach nastąpiła kapitul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cja III Rzeszy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lastRenderedPageBreak/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ciwko Japonii</w:t>
            </w:r>
          </w:p>
        </w:tc>
      </w:tr>
      <w:tr w:rsidR="006E3CF1" w:rsidRPr="007519EF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II: POLACY PODCZAS II WOJNY ŚWIATOWEJ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dlenia, deportacja, </w:t>
            </w:r>
            <w:r w:rsidRPr="001D6568">
              <w:rPr>
                <w:sz w:val="24"/>
                <w:szCs w:val="24"/>
              </w:rPr>
              <w:lastRenderedPageBreak/>
              <w:t>sowietyzacja</w:t>
            </w:r>
          </w:p>
          <w:p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93098A">
              <w:rPr>
                <w:sz w:val="24"/>
                <w:szCs w:val="24"/>
              </w:rPr>
              <w:t xml:space="preserve"> 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="006C6D6F" w:rsidRPr="001D6568">
              <w:rPr>
                <w:sz w:val="24"/>
                <w:szCs w:val="24"/>
              </w:rPr>
              <w:t>sowie</w:t>
            </w:r>
            <w:r w:rsidR="006C6D6F" w:rsidRPr="001D6568">
              <w:rPr>
                <w:sz w:val="24"/>
                <w:szCs w:val="24"/>
              </w:rPr>
              <w:t>c</w:t>
            </w:r>
            <w:r w:rsidR="006C6D6F" w:rsidRPr="001D6568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traktat o granicach</w:t>
            </w:r>
            <w:r w:rsidRPr="001D6568">
              <w:rPr>
                <w:sz w:val="24"/>
                <w:szCs w:val="24"/>
              </w:rPr>
              <w:br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 xml:space="preserve">ka, volkslista, akcja </w:t>
            </w:r>
            <w:r w:rsidRPr="001D6568">
              <w:rPr>
                <w:sz w:val="24"/>
                <w:szCs w:val="24"/>
              </w:rPr>
              <w:lastRenderedPageBreak/>
              <w:t>AB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="0053174E" w:rsidRPr="001D6568">
              <w:rPr>
                <w:sz w:val="24"/>
                <w:szCs w:val="24"/>
              </w:rPr>
              <w:t>sowiecki</w:t>
            </w:r>
            <w:r w:rsidR="0053174E" w:rsidRPr="001D6568">
              <w:rPr>
                <w:sz w:val="24"/>
                <w:szCs w:val="24"/>
              </w:rPr>
              <w:t>e</w:t>
            </w:r>
            <w:r w:rsidR="0053174E" w:rsidRPr="001D6568">
              <w:rPr>
                <w:sz w:val="24"/>
                <w:szCs w:val="24"/>
              </w:rPr>
              <w:t>go</w:t>
            </w:r>
          </w:p>
          <w:p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</w:t>
            </w:r>
            <w:r w:rsidR="006E3CF1" w:rsidRPr="001D6568">
              <w:rPr>
                <w:sz w:val="24"/>
                <w:szCs w:val="24"/>
              </w:rPr>
              <w:t>i</w:t>
            </w:r>
            <w:r w:rsidR="006E3CF1" w:rsidRPr="001D6568">
              <w:rPr>
                <w:sz w:val="24"/>
                <w:szCs w:val="24"/>
              </w:rPr>
              <w:t>zować Niemcy, mordując</w:t>
            </w:r>
          </w:p>
          <w:p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omawia </w:t>
            </w:r>
            <w:r w:rsidR="00EF6800" w:rsidRPr="001D6568">
              <w:rPr>
                <w:sz w:val="24"/>
                <w:szCs w:val="24"/>
              </w:rPr>
              <w:t>okolic</w:t>
            </w:r>
            <w:r w:rsidR="00EF6800" w:rsidRPr="001D6568">
              <w:rPr>
                <w:sz w:val="24"/>
                <w:szCs w:val="24"/>
              </w:rPr>
              <w:t>z</w:t>
            </w:r>
            <w:r w:rsidR="00EF6800" w:rsidRPr="001D6568">
              <w:rPr>
                <w:sz w:val="24"/>
                <w:szCs w:val="24"/>
              </w:rPr>
              <w:t xml:space="preserve">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lastRenderedPageBreak/>
              <w:t>ków”, granatowa policja, Pawiak,  paszportyzacja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przedstawia i porównuje polit</w:t>
            </w:r>
            <w:r w:rsidR="006E3CF1" w:rsidRPr="001D6568">
              <w:rPr>
                <w:sz w:val="24"/>
                <w:szCs w:val="24"/>
              </w:rPr>
              <w:t>y</w:t>
            </w:r>
            <w:r w:rsidR="006E3CF1" w:rsidRPr="001D6568">
              <w:rPr>
                <w:sz w:val="24"/>
                <w:szCs w:val="24"/>
              </w:rPr>
              <w:t>kę okupanta ni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mieckiego na zi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miach wcielonych do III Rzeszy i w Generalnym G</w:t>
            </w:r>
            <w:r w:rsidR="006E3CF1" w:rsidRPr="001D6568">
              <w:rPr>
                <w:sz w:val="24"/>
                <w:szCs w:val="24"/>
              </w:rPr>
              <w:t>u</w:t>
            </w:r>
            <w:r w:rsidR="006E3CF1" w:rsidRPr="001D6568">
              <w:rPr>
                <w:sz w:val="24"/>
                <w:szCs w:val="24"/>
              </w:rPr>
              <w:t>bernatorstwie</w:t>
            </w:r>
          </w:p>
          <w:p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cją niemiecką na przykładzie Wa</w:t>
            </w:r>
            <w:r w:rsidR="006E3CF1" w:rsidRPr="001D6568">
              <w:rPr>
                <w:sz w:val="24"/>
                <w:szCs w:val="24"/>
              </w:rPr>
              <w:t>r</w:t>
            </w:r>
            <w:r w:rsidR="006E3CF1" w:rsidRPr="001D6568">
              <w:rPr>
                <w:sz w:val="24"/>
                <w:szCs w:val="24"/>
              </w:rPr>
              <w:t>szawy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racja „Tanne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 xml:space="preserve">berg”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lastRenderedPageBreak/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</w:p>
          <w:p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przedstawia d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ocenia </w:t>
            </w:r>
            <w:r w:rsidR="00C124F8" w:rsidRPr="001D6568">
              <w:rPr>
                <w:sz w:val="24"/>
                <w:szCs w:val="24"/>
              </w:rPr>
              <w:t>okupacyjną</w:t>
            </w:r>
            <w:r w:rsidR="0093098A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</w:t>
            </w:r>
            <w:r w:rsidR="00C124F8" w:rsidRPr="001D6568">
              <w:rPr>
                <w:sz w:val="24"/>
                <w:szCs w:val="24"/>
              </w:rPr>
              <w:t>o</w:t>
            </w:r>
            <w:r w:rsidR="00C124F8" w:rsidRPr="001D6568">
              <w:rPr>
                <w:sz w:val="24"/>
                <w:szCs w:val="24"/>
              </w:rPr>
              <w:t>wieckich</w:t>
            </w:r>
            <w:r w:rsidR="0093098A">
              <w:rPr>
                <w:sz w:val="24"/>
                <w:szCs w:val="24"/>
              </w:rPr>
              <w:t xml:space="preserve"> 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lastRenderedPageBreak/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rządu emigracyjnego (IX 1939), układu 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="0093098A">
              <w:rPr>
                <w:sz w:val="24"/>
                <w:szCs w:val="24"/>
              </w:rPr>
              <w:t xml:space="preserve"> </w:t>
            </w:r>
            <w:r w:rsidR="0020419D" w:rsidRPr="001D6568">
              <w:rPr>
                <w:sz w:val="24"/>
                <w:szCs w:val="24"/>
              </w:rPr>
              <w:t>–</w:t>
            </w:r>
            <w:r w:rsidR="0093098A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Majski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nowienia układu Sikorski</w:t>
            </w:r>
            <w:r w:rsidR="0093098A">
              <w:rPr>
                <w:sz w:val="24"/>
                <w:szCs w:val="24"/>
              </w:rPr>
              <w:t xml:space="preserve"> 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>ok</w:t>
            </w:r>
            <w:r w:rsidR="00F031D2" w:rsidRPr="00F008CC">
              <w:rPr>
                <w:sz w:val="24"/>
                <w:szCs w:val="24"/>
              </w:rPr>
              <w:t>o</w:t>
            </w:r>
            <w:r w:rsidR="00F031D2" w:rsidRPr="00F008CC">
              <w:rPr>
                <w:sz w:val="24"/>
                <w:szCs w:val="24"/>
              </w:rPr>
              <w:lastRenderedPageBreak/>
              <w:t xml:space="preserve">liczności </w:t>
            </w:r>
            <w:r w:rsidR="006E3CF1" w:rsidRPr="00F008CC">
              <w:rPr>
                <w:sz w:val="24"/>
                <w:szCs w:val="24"/>
              </w:rPr>
              <w:t>form</w:t>
            </w:r>
            <w:r w:rsidR="006E3CF1" w:rsidRPr="00F008CC">
              <w:rPr>
                <w:sz w:val="24"/>
                <w:szCs w:val="24"/>
              </w:rPr>
              <w:t>o</w:t>
            </w:r>
            <w:r w:rsidR="006E3CF1" w:rsidRPr="00F008CC">
              <w:rPr>
                <w:sz w:val="24"/>
                <w:szCs w:val="24"/>
              </w:rPr>
              <w:t>wania się Armii Polskiej w ZSRS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</w:t>
            </w:r>
            <w:r w:rsidR="00F031D2" w:rsidRPr="00F008CC">
              <w:rPr>
                <w:sz w:val="24"/>
                <w:szCs w:val="24"/>
              </w:rPr>
              <w:t>y</w:t>
            </w:r>
            <w:r w:rsidR="00F031D2" w:rsidRPr="00F008CC">
              <w:rPr>
                <w:sz w:val="24"/>
                <w:szCs w:val="24"/>
              </w:rPr>
              <w:t>czyny</w:t>
            </w:r>
            <w:r w:rsidR="0093098A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</w:t>
            </w:r>
            <w:r w:rsidR="0093098A">
              <w:rPr>
                <w:sz w:val="24"/>
                <w:szCs w:val="24"/>
              </w:rPr>
              <w:t xml:space="preserve"> </w:t>
            </w:r>
            <w:r w:rsidRPr="00F008CC">
              <w:rPr>
                <w:sz w:val="24"/>
                <w:szCs w:val="24"/>
              </w:rPr>
              <w:t>polskim rządem emigr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cyjnym w Lond</w:t>
            </w:r>
            <w:r w:rsidRPr="00F008CC">
              <w:rPr>
                <w:sz w:val="24"/>
                <w:szCs w:val="24"/>
              </w:rPr>
              <w:t>y</w:t>
            </w:r>
            <w:r w:rsidRPr="00F008CC">
              <w:rPr>
                <w:sz w:val="24"/>
                <w:szCs w:val="24"/>
              </w:rPr>
              <w:t>nie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układu Sikorski</w:t>
            </w:r>
            <w:r w:rsidR="0093098A">
              <w:rPr>
                <w:sz w:val="24"/>
                <w:szCs w:val="24"/>
              </w:rPr>
              <w:t xml:space="preserve"> 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tworzące się w ZSRS i w kraju pod okupacją ośrodki przyszłych polskich 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stycznych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</w:t>
            </w:r>
            <w:r w:rsidR="0093098A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-AK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wymienia sfery 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t>skiego Państwa Podziemnego</w:t>
            </w:r>
          </w:p>
          <w:p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</w:t>
            </w:r>
            <w:r w:rsidR="0093098A">
              <w:rPr>
                <w:sz w:val="24"/>
                <w:szCs w:val="24"/>
              </w:rPr>
              <w:t xml:space="preserve">a 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Kazimierza Sosnkowskiego,  Jana Bytnara</w:t>
            </w:r>
            <w:r w:rsidR="0093098A">
              <w:rPr>
                <w:sz w:val="24"/>
                <w:szCs w:val="24"/>
              </w:rPr>
              <w:t xml:space="preserve"> 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lastRenderedPageBreak/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wskazuje na 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pie rejony naji</w:t>
            </w:r>
            <w:r w:rsidR="006E3CF1" w:rsidRPr="00F65AC9">
              <w:rPr>
                <w:sz w:val="24"/>
                <w:szCs w:val="24"/>
              </w:rPr>
              <w:t>n</w:t>
            </w:r>
            <w:r w:rsidR="006E3CF1" w:rsidRPr="00F65AC9">
              <w:rPr>
                <w:sz w:val="24"/>
                <w:szCs w:val="24"/>
              </w:rPr>
              <w:t>tensywniejszej działalności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 xml:space="preserve">skiej partyzantki 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go Państwa Po</w:t>
            </w:r>
            <w:r w:rsidR="006E3CF1" w:rsidRPr="00F65AC9">
              <w:rPr>
                <w:sz w:val="24"/>
                <w:szCs w:val="24"/>
              </w:rPr>
              <w:t>d</w:t>
            </w:r>
            <w:r w:rsidR="006E3CF1" w:rsidRPr="00F65AC9">
              <w:rPr>
                <w:sz w:val="24"/>
                <w:szCs w:val="24"/>
              </w:rPr>
              <w:t>ziemnego</w:t>
            </w:r>
          </w:p>
          <w:p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omawia rolę R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dy Jedności Nar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t>dowej w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rach Polskiego Państwa Podzie</w:t>
            </w:r>
            <w:r w:rsidR="006E3CF1" w:rsidRPr="00F65AC9">
              <w:rPr>
                <w:sz w:val="24"/>
                <w:szCs w:val="24"/>
              </w:rPr>
              <w:t>m</w:t>
            </w:r>
            <w:r w:rsidR="006E3CF1" w:rsidRPr="00F65AC9">
              <w:rPr>
                <w:sz w:val="24"/>
                <w:szCs w:val="24"/>
              </w:rPr>
              <w:t>nego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gata Rządu na Kraj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Henryka Dobrzańskiego, 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</w:t>
            </w:r>
            <w:r w:rsidR="006E3CF1" w:rsidRPr="00F65AC9">
              <w:rPr>
                <w:sz w:val="24"/>
                <w:szCs w:val="24"/>
              </w:rPr>
              <w:t>j</w:t>
            </w:r>
            <w:r w:rsidR="006E3CF1" w:rsidRPr="00F65AC9">
              <w:rPr>
                <w:sz w:val="24"/>
                <w:szCs w:val="24"/>
              </w:rPr>
              <w:t>ważniejsze akcje zbrojne ZWZ</w:t>
            </w:r>
            <w:r w:rsidR="0093098A">
              <w:rPr>
                <w:sz w:val="24"/>
                <w:szCs w:val="24"/>
              </w:rPr>
              <w:t xml:space="preserve"> </w:t>
            </w:r>
            <w:r w:rsidR="006E3CF1" w:rsidRPr="00F65AC9">
              <w:rPr>
                <w:sz w:val="24"/>
                <w:szCs w:val="24"/>
              </w:rPr>
              <w:t>-AK</w:t>
            </w:r>
          </w:p>
          <w:p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>skich partii pol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tycznych w okresie okupacji</w:t>
            </w:r>
          </w:p>
          <w:p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akcji pod Arsenałem (1943), zamachu na F. Kutscherę (II 1944)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Michała </w:t>
            </w:r>
            <w:r w:rsidRPr="00F008CC">
              <w:rPr>
                <w:sz w:val="24"/>
                <w:szCs w:val="24"/>
              </w:rPr>
              <w:lastRenderedPageBreak/>
              <w:t>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charakteryzuje działalność part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zantki majora H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bala</w:t>
            </w:r>
          </w:p>
          <w:p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rę i działalność Szarych Szeregów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gracyjny utrzym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wał kontakty z krajem pod ok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pacją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>wyjaśnia znacz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Bytnara</w:t>
            </w:r>
            <w:r w:rsidR="0093098A">
              <w:rPr>
                <w:sz w:val="24"/>
                <w:szCs w:val="24"/>
              </w:rPr>
              <w:t xml:space="preserve"> 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>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 xml:space="preserve">nie terminów: </w:t>
            </w:r>
            <w:r w:rsidR="006E3CF1" w:rsidRPr="00F65AC9">
              <w:rPr>
                <w:sz w:val="24"/>
                <w:szCs w:val="24"/>
              </w:rPr>
              <w:t>zamach na F.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scherę, sabotaż, dywersja, Kedyw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chu na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 (II 1944)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lastRenderedPageBreak/>
              <w:t>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93098A">
              <w:rPr>
                <w:sz w:val="24"/>
                <w:szCs w:val="24"/>
              </w:rPr>
              <w:t xml:space="preserve"> 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schery</w:t>
            </w:r>
          </w:p>
          <w:p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wyjaśnia znacz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 xml:space="preserve">nie terminów: 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</w:t>
            </w:r>
            <w:r w:rsidR="00122B87" w:rsidRPr="00F65AC9">
              <w:rPr>
                <w:sz w:val="24"/>
                <w:szCs w:val="24"/>
              </w:rPr>
              <w:t>a</w:t>
            </w:r>
            <w:r w:rsidR="00122B87" w:rsidRPr="00F65AC9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identyfikuje p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</w:t>
            </w:r>
            <w:r w:rsidR="006E3CF1" w:rsidRPr="00F65AC9">
              <w:rPr>
                <w:sz w:val="24"/>
                <w:szCs w:val="24"/>
              </w:rPr>
              <w:t>r</w:t>
            </w:r>
            <w:r w:rsidR="006E3CF1" w:rsidRPr="00F65AC9">
              <w:rPr>
                <w:sz w:val="24"/>
                <w:szCs w:val="24"/>
              </w:rPr>
              <w:t>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lastRenderedPageBreak/>
              <w:t>tody działalności Kedywu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żowanie młodych ludzi w walce z okupantem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>wymienia post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wy Polaków w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bec polityki ok</w:t>
            </w:r>
            <w:r w:rsidR="006E3CF1" w:rsidRPr="005D3E64">
              <w:rPr>
                <w:sz w:val="24"/>
                <w:szCs w:val="24"/>
              </w:rPr>
              <w:t>u</w:t>
            </w:r>
            <w:r w:rsidR="006E3CF1" w:rsidRPr="005D3E64">
              <w:rPr>
                <w:sz w:val="24"/>
                <w:szCs w:val="24"/>
              </w:rPr>
              <w:t>panta niemiecki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go</w:t>
            </w:r>
          </w:p>
          <w:p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eksterminacji narodu żydo</w:t>
            </w:r>
            <w:r w:rsidR="006E3CF1" w:rsidRPr="005D3E64">
              <w:rPr>
                <w:sz w:val="24"/>
                <w:szCs w:val="24"/>
              </w:rPr>
              <w:t>w</w:t>
            </w:r>
            <w:r w:rsidR="006E3CF1" w:rsidRPr="005D3E64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>nego Planu Wschód (1942), 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 xml:space="preserve">szawskim (19 IV </w:t>
            </w:r>
            <w:r w:rsidRPr="005D3E64">
              <w:rPr>
                <w:sz w:val="24"/>
                <w:szCs w:val="24"/>
              </w:rPr>
              <w:lastRenderedPageBreak/>
              <w:t>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Marka Edelmana, Ireny Sendlerowej,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fa i Wiktorii 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</w:p>
          <w:p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łożenia Genera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nego Planu Wschód</w:t>
            </w:r>
          </w:p>
          <w:p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 xml:space="preserve">niu Holokaustu 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lastRenderedPageBreak/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>omawia wysi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dlenia na Zamojs</w:t>
            </w:r>
            <w:r w:rsidR="006E3CF1" w:rsidRPr="006F5D32">
              <w:rPr>
                <w:sz w:val="24"/>
                <w:szCs w:val="24"/>
              </w:rPr>
              <w:t>z</w:t>
            </w:r>
            <w:r w:rsidR="006E3CF1" w:rsidRPr="006F5D32">
              <w:rPr>
                <w:sz w:val="24"/>
                <w:szCs w:val="24"/>
              </w:rPr>
              <w:t>czyźnie i ich skutki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bieg konfliktu po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>dowania rodziny Ulmów (24 III 1944)</w:t>
            </w:r>
          </w:p>
          <w:p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sunek państw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chodnich do Hol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kaustu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>ocenia postawy Polaków wobec polityki okupa</w:t>
            </w:r>
            <w:r w:rsidR="006E3CF1" w:rsidRPr="006F5D32">
              <w:rPr>
                <w:sz w:val="24"/>
                <w:szCs w:val="24"/>
              </w:rPr>
              <w:t>n</w:t>
            </w:r>
            <w:r w:rsidR="006E3CF1" w:rsidRPr="006F5D32">
              <w:rPr>
                <w:sz w:val="24"/>
                <w:szCs w:val="24"/>
              </w:rPr>
              <w:t xml:space="preserve">tów </w:t>
            </w:r>
          </w:p>
          <w:p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Plan „Burza” i powstanie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„Burza” i jego przebieg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 xml:space="preserve">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nie terminu: plan „Burza”, zrzuty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3D5FB6">
              <w:rPr>
                <w:sz w:val="24"/>
                <w:szCs w:val="24"/>
              </w:rPr>
              <w:t xml:space="preserve"> zna daty: opr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cowania planu „Burza” (1943/1944)</w:t>
            </w:r>
          </w:p>
          <w:p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93098A">
              <w:rPr>
                <w:sz w:val="24"/>
                <w:szCs w:val="24"/>
              </w:rPr>
              <w:t xml:space="preserve"> 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łożenia planu „B</w:t>
            </w:r>
            <w:r w:rsidR="006E3CF1" w:rsidRPr="003D5FB6">
              <w:rPr>
                <w:sz w:val="24"/>
                <w:szCs w:val="24"/>
              </w:rPr>
              <w:t>u</w:t>
            </w:r>
            <w:r w:rsidR="006E3CF1" w:rsidRPr="003D5FB6">
              <w:rPr>
                <w:sz w:val="24"/>
                <w:szCs w:val="24"/>
              </w:rPr>
              <w:t>rza”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>wyjaśnia znacz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nie terminu: op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 xml:space="preserve">racja „Ostra </w:t>
            </w:r>
            <w:r w:rsidR="006E3CF1" w:rsidRPr="003D5FB6">
              <w:rPr>
                <w:sz w:val="24"/>
                <w:szCs w:val="24"/>
              </w:rPr>
              <w:t>Br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lastRenderedPageBreak/>
              <w:t>ma”</w:t>
            </w:r>
          </w:p>
          <w:p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cji „Ostra Brama” (VII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93098A">
              <w:rPr>
                <w:sz w:val="24"/>
                <w:szCs w:val="24"/>
              </w:rPr>
              <w:t xml:space="preserve"> 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>opisuje realizację planu „Burza” na Kresach Wscho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</w:t>
            </w:r>
            <w:r w:rsidR="006E3CF1" w:rsidRPr="003D5FB6">
              <w:rPr>
                <w:sz w:val="24"/>
                <w:szCs w:val="24"/>
              </w:rPr>
              <w:t>y</w:t>
            </w:r>
            <w:r w:rsidR="006E3CF1" w:rsidRPr="003D5FB6">
              <w:rPr>
                <w:sz w:val="24"/>
                <w:szCs w:val="24"/>
              </w:rPr>
              <w:t>tuację w Warsz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="006E3CF1" w:rsidRPr="003D5FB6">
              <w:rPr>
                <w:sz w:val="24"/>
                <w:szCs w:val="24"/>
              </w:rPr>
              <w:t>jej wpływ na bezpośrednią d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cyzję wydania ro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kazu o wybuchu powstania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</w:t>
            </w:r>
            <w:r w:rsidR="0093098A">
              <w:rPr>
                <w:sz w:val="24"/>
                <w:szCs w:val="24"/>
              </w:rPr>
              <w:t xml:space="preserve"> </w:t>
            </w:r>
            <w:r w:rsidRPr="006F5D32">
              <w:rPr>
                <w:sz w:val="24"/>
                <w:szCs w:val="24"/>
              </w:rPr>
              <w:t>-</w:t>
            </w:r>
            <w:r w:rsidRPr="003D5FB6">
              <w:rPr>
                <w:sz w:val="24"/>
                <w:szCs w:val="24"/>
              </w:rPr>
              <w:lastRenderedPageBreak/>
              <w:t>Zelewskiego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lastRenderedPageBreak/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 i ZSRS wobec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anty-hitlerowskiej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we Francji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Siły 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lastRenderedPageBreak/>
              <w:t>nii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skie Siły Zbrojne na Zachodzie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lastRenderedPageBreak/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walk o 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 xml:space="preserve">ik (V 1940), walk o Tobruk (VIII – XII 1941), walk o </w:t>
            </w:r>
            <w:r w:rsidRPr="003D5FB6">
              <w:rPr>
                <w:sz w:val="24"/>
                <w:szCs w:val="24"/>
              </w:rPr>
              <w:lastRenderedPageBreak/>
              <w:t>Monte Cassino (V 1944), bitwy pod Lenino (X 1943)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skie formacje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skowe uczestn</w:t>
            </w:r>
            <w:r w:rsidR="006E3CF1" w:rsidRPr="003D5FB6">
              <w:rPr>
                <w:sz w:val="24"/>
                <w:szCs w:val="24"/>
              </w:rPr>
              <w:t>i</w:t>
            </w:r>
            <w:r w:rsidR="006E3CF1" w:rsidRPr="003D5FB6">
              <w:rPr>
                <w:sz w:val="24"/>
                <w:szCs w:val="24"/>
              </w:rPr>
              <w:t>czące w najwa</w:t>
            </w:r>
            <w:r w:rsidR="006E3CF1" w:rsidRPr="003D5FB6">
              <w:rPr>
                <w:sz w:val="24"/>
                <w:szCs w:val="24"/>
              </w:rPr>
              <w:t>ż</w:t>
            </w:r>
            <w:r w:rsidR="006E3CF1" w:rsidRPr="003D5FB6">
              <w:rPr>
                <w:sz w:val="24"/>
                <w:szCs w:val="24"/>
              </w:rPr>
              <w:t>niejszych bitwach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</w:t>
            </w:r>
            <w:r w:rsidRPr="003D5FB6">
              <w:rPr>
                <w:sz w:val="24"/>
                <w:szCs w:val="24"/>
              </w:rPr>
              <w:lastRenderedPageBreak/>
              <w:t>pod Falaise (VIII 1944), bitwy pod Arnhem (IX 1944)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lastRenderedPageBreak/>
              <w:t>skiego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nia się polskich oddziałów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skowych we Fra</w:t>
            </w:r>
            <w:r w:rsidR="006E3CF1" w:rsidRPr="003D5FB6">
              <w:rPr>
                <w:sz w:val="24"/>
                <w:szCs w:val="24"/>
              </w:rPr>
              <w:t>n</w:t>
            </w:r>
            <w:r w:rsidR="006E3CF1" w:rsidRPr="003D5FB6">
              <w:rPr>
                <w:sz w:val="24"/>
                <w:szCs w:val="24"/>
              </w:rPr>
              <w:t>cji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ocenia udział 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kach na frontach II wojny światowej</w:t>
            </w:r>
          </w:p>
          <w:p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Tymczasowy Rząd Jedności Narodowej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szenia Manifestu PKWN (22 VII 1944), powstania </w:t>
            </w:r>
            <w:r w:rsidRPr="003D5FB6">
              <w:rPr>
                <w:sz w:val="24"/>
                <w:szCs w:val="24"/>
              </w:rPr>
              <w:lastRenderedPageBreak/>
              <w:t>TRJN (VI 1945)</w:t>
            </w:r>
          </w:p>
          <w:p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kich okoliczn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ściach komuniści przejęli władzę w Polsce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ności i skutki p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wstania TRJN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w Teheranie (1943), konferencji w Jałcie (II 1945), </w:t>
            </w:r>
            <w:r w:rsidRPr="003D5FB6">
              <w:rPr>
                <w:sz w:val="24"/>
                <w:szCs w:val="24"/>
              </w:rPr>
              <w:lastRenderedPageBreak/>
              <w:t xml:space="preserve">procesu szesnastu (VI 1945),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opolda Okulicki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Bolesława Bi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ruta</w:t>
            </w:r>
          </w:p>
          <w:p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>wymienia post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nowienia konf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rencji w Teheranie i w Jałcie dotycz</w:t>
            </w:r>
            <w:r w:rsidR="006E3CF1" w:rsidRPr="003D5FB6">
              <w:rPr>
                <w:sz w:val="24"/>
                <w:szCs w:val="24"/>
              </w:rPr>
              <w:t>ą</w:t>
            </w:r>
            <w:r w:rsidR="006E3CF1" w:rsidRPr="003D5FB6">
              <w:rPr>
                <w:sz w:val="24"/>
                <w:szCs w:val="24"/>
              </w:rPr>
              <w:t>ce sprawy Polski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tody działania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1943/1 I 1944), powstania Rządu Tymczasowego </w:t>
            </w:r>
            <w:r w:rsidRPr="003D5FB6">
              <w:rPr>
                <w:sz w:val="24"/>
                <w:szCs w:val="24"/>
              </w:rPr>
              <w:lastRenderedPageBreak/>
              <w:t>Rzeczypospolitej Polskiej (XII 1944),  rozwiązania AK (19 I 1945)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</w:t>
            </w:r>
            <w:r w:rsidR="006E3CF1" w:rsidRPr="00B0538E">
              <w:rPr>
                <w:sz w:val="24"/>
                <w:szCs w:val="24"/>
              </w:rPr>
              <w:t>o</w:t>
            </w:r>
            <w:r w:rsidR="006E3CF1" w:rsidRPr="00B0538E">
              <w:rPr>
                <w:sz w:val="24"/>
                <w:szCs w:val="24"/>
              </w:rPr>
              <w:t>wane przez kom</w:t>
            </w:r>
            <w:r w:rsidR="006E3CF1" w:rsidRPr="00B0538E">
              <w:rPr>
                <w:sz w:val="24"/>
                <w:szCs w:val="24"/>
              </w:rPr>
              <w:t>u</w:t>
            </w:r>
            <w:r w:rsidR="006E3CF1" w:rsidRPr="00B0538E">
              <w:rPr>
                <w:sz w:val="24"/>
                <w:szCs w:val="24"/>
              </w:rPr>
              <w:t>nistów wobec Po</w:t>
            </w:r>
            <w:r w:rsidR="006E3CF1" w:rsidRPr="00B0538E">
              <w:rPr>
                <w:sz w:val="24"/>
                <w:szCs w:val="24"/>
              </w:rPr>
              <w:t>l</w:t>
            </w:r>
            <w:r w:rsidR="006E3CF1" w:rsidRPr="00B0538E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Wielkiej Trójki w Teheranie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lastRenderedPageBreak/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="006E3CF1" w:rsidRPr="003D5FB6">
              <w:rPr>
                <w:spacing w:val="-2"/>
                <w:sz w:val="24"/>
                <w:szCs w:val="24"/>
              </w:rPr>
              <w:t>m</w:t>
            </w:r>
            <w:r w:rsidR="006E3CF1" w:rsidRPr="003D5FB6">
              <w:rPr>
                <w:spacing w:val="-2"/>
                <w:sz w:val="24"/>
                <w:szCs w:val="24"/>
              </w:rPr>
              <w:t>nego wobec reż</w:t>
            </w:r>
            <w:r w:rsidR="006E3CF1" w:rsidRPr="003D5FB6">
              <w:rPr>
                <w:spacing w:val="-2"/>
                <w:sz w:val="24"/>
                <w:szCs w:val="24"/>
              </w:rPr>
              <w:t>i</w:t>
            </w:r>
            <w:r w:rsidR="006E3CF1" w:rsidRPr="003D5FB6">
              <w:rPr>
                <w:spacing w:val="-2"/>
                <w:sz w:val="24"/>
                <w:szCs w:val="24"/>
              </w:rPr>
              <w:t>mu komunistyc</w:t>
            </w:r>
            <w:r w:rsidR="006E3CF1" w:rsidRPr="003D5FB6">
              <w:rPr>
                <w:spacing w:val="-2"/>
                <w:sz w:val="24"/>
                <w:szCs w:val="24"/>
              </w:rPr>
              <w:t>z</w:t>
            </w:r>
            <w:r w:rsidR="006E3CF1" w:rsidRPr="003D5FB6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 w:rsidTr="0093098A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III: ŚWIAT PO II WOJNIE ŚWIATOWEJ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Powojenny podział świata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rymberskie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lastRenderedPageBreak/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lina, Harry’ego Trumana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 xml:space="preserve">procesy </w:t>
            </w:r>
            <w:r w:rsidRPr="00B0538E">
              <w:rPr>
                <w:sz w:val="24"/>
                <w:szCs w:val="24"/>
              </w:rPr>
              <w:lastRenderedPageBreak/>
              <w:t>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</w:t>
            </w:r>
            <w:r w:rsidR="0093098A">
              <w:rPr>
                <w:sz w:val="24"/>
                <w:szCs w:val="24"/>
              </w:rPr>
              <w:t xml:space="preserve"> , </w:t>
            </w:r>
            <w:r w:rsidRPr="00D01450">
              <w:rPr>
                <w:sz w:val="24"/>
                <w:szCs w:val="24"/>
              </w:rPr>
              <w:t>Zgr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madzenie Ogólne ONZ, sekretarz generalny ONZ, </w:t>
            </w:r>
            <w:r w:rsidRPr="00D01450">
              <w:rPr>
                <w:i/>
                <w:iCs/>
                <w:sz w:val="24"/>
                <w:szCs w:val="24"/>
              </w:rPr>
              <w:t>Powszechna d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klaracja praw człowieka</w:t>
            </w:r>
            <w:r w:rsidRPr="00D01450">
              <w:rPr>
                <w:sz w:val="24"/>
                <w:szCs w:val="24"/>
              </w:rPr>
              <w:t>, strefa okupacyjna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</w:p>
          <w:p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</w:t>
            </w:r>
            <w:r w:rsidR="006E3CF1" w:rsidRPr="009C598B">
              <w:rPr>
                <w:sz w:val="24"/>
                <w:szCs w:val="24"/>
              </w:rPr>
              <w:t>u</w:t>
            </w:r>
            <w:r w:rsidR="006E3CF1" w:rsidRPr="009C598B">
              <w:rPr>
                <w:sz w:val="24"/>
                <w:szCs w:val="24"/>
              </w:rPr>
              <w:lastRenderedPageBreak/>
              <w:t>rę ONZ i jej dzi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łalność w okresie powojennym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carstw wobec Niemiec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lastRenderedPageBreak/>
              <w:t>d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 xml:space="preserve">wy),denazyfikacja,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="006E3CF1" w:rsidRPr="0093098A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098A">
              <w:rPr>
                <w:sz w:val="24"/>
                <w:szCs w:val="24"/>
              </w:rPr>
              <w:t>– identyfikuje p</w:t>
            </w:r>
            <w:r w:rsidRPr="0093098A">
              <w:rPr>
                <w:sz w:val="24"/>
                <w:szCs w:val="24"/>
              </w:rPr>
              <w:t>o</w:t>
            </w:r>
            <w:r w:rsidRPr="0093098A">
              <w:rPr>
                <w:sz w:val="24"/>
                <w:szCs w:val="24"/>
              </w:rPr>
              <w:t>stacie: Clementa Attlee, George’a Marshalla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>w powojennym świecie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lastRenderedPageBreak/>
              <w:t>z planu Marshalla</w:t>
            </w:r>
          </w:p>
          <w:p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>wyjaśnia, w jaki sposób zrealiz</w:t>
            </w:r>
            <w:r w:rsidR="006E3CF1" w:rsidRPr="00D01450">
              <w:rPr>
                <w:sz w:val="24"/>
                <w:szCs w:val="24"/>
              </w:rPr>
              <w:t>o</w:t>
            </w:r>
            <w:r w:rsidR="006E3CF1" w:rsidRPr="00D01450">
              <w:rPr>
                <w:sz w:val="24"/>
                <w:szCs w:val="24"/>
              </w:rPr>
              <w:t>wano w Nie</w:t>
            </w:r>
            <w:r w:rsidR="006E3CF1" w:rsidRPr="00D01450">
              <w:rPr>
                <w:sz w:val="24"/>
                <w:szCs w:val="24"/>
              </w:rPr>
              <w:t>m</w:t>
            </w:r>
            <w:r w:rsidR="006E3CF1" w:rsidRPr="00D01450">
              <w:rPr>
                <w:sz w:val="24"/>
                <w:szCs w:val="24"/>
              </w:rPr>
              <w:t>czech zasadę czt</w:t>
            </w:r>
            <w:r w:rsidR="006E3CF1" w:rsidRPr="00D01450">
              <w:rPr>
                <w:sz w:val="24"/>
                <w:szCs w:val="24"/>
              </w:rPr>
              <w:t>e</w:t>
            </w:r>
            <w:r w:rsidR="006E3CF1" w:rsidRPr="00D01450">
              <w:rPr>
                <w:sz w:val="24"/>
                <w:szCs w:val="24"/>
              </w:rPr>
              <w:t xml:space="preserve">rech D 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</w:t>
            </w:r>
            <w:r w:rsidR="006E3CF1" w:rsidRPr="00D01450">
              <w:rPr>
                <w:sz w:val="24"/>
                <w:szCs w:val="24"/>
              </w:rPr>
              <w:t>i</w:t>
            </w:r>
            <w:r w:rsidR="006E3CF1" w:rsidRPr="00D01450">
              <w:rPr>
                <w:sz w:val="24"/>
                <w:szCs w:val="24"/>
              </w:rPr>
              <w:t>tykę państw z</w:t>
            </w:r>
            <w:r w:rsidR="006E3CF1" w:rsidRPr="00D01450">
              <w:rPr>
                <w:sz w:val="24"/>
                <w:szCs w:val="24"/>
              </w:rPr>
              <w:t>a</w:t>
            </w:r>
            <w:r w:rsidR="006E3CF1" w:rsidRPr="00D01450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terytorium RFN i NRD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 xml:space="preserve">nia dwóch państw </w:t>
            </w:r>
            <w:r w:rsidR="006E3CF1" w:rsidRPr="009C598B">
              <w:rPr>
                <w:sz w:val="24"/>
                <w:szCs w:val="24"/>
              </w:rPr>
              <w:lastRenderedPageBreak/>
              <w:t>niemieckich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Adenauera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t>nę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sób przejmowania </w:t>
            </w:r>
            <w:r w:rsidR="006E3CF1" w:rsidRPr="009C598B">
              <w:rPr>
                <w:sz w:val="24"/>
                <w:szCs w:val="24"/>
              </w:rPr>
              <w:lastRenderedPageBreak/>
              <w:t>władzy przez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w pa</w:t>
            </w:r>
            <w:r w:rsidR="006E3CF1" w:rsidRPr="009C598B">
              <w:rPr>
                <w:sz w:val="24"/>
                <w:szCs w:val="24"/>
              </w:rPr>
              <w:t>ń</w:t>
            </w:r>
            <w:r w:rsidR="006E3CF1" w:rsidRPr="009C598B">
              <w:rPr>
                <w:sz w:val="24"/>
                <w:szCs w:val="24"/>
              </w:rPr>
              <w:t>stwach Europy Środkowo-Wschodniej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snące wpływy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na świecie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liczności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NATO</w:t>
            </w:r>
          </w:p>
          <w:p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mówienia W. Churchilla w 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ołania</w:t>
            </w:r>
            <w:r w:rsidR="0093098A">
              <w:rPr>
                <w:sz w:val="24"/>
                <w:szCs w:val="24"/>
              </w:rPr>
              <w:t xml:space="preserve"> </w:t>
            </w:r>
            <w:r w:rsidRPr="009C598B">
              <w:rPr>
                <w:sz w:val="24"/>
                <w:szCs w:val="24"/>
              </w:rPr>
              <w:t>Trizonii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</w:t>
            </w:r>
            <w:r w:rsidR="0093098A">
              <w:rPr>
                <w:sz w:val="24"/>
                <w:szCs w:val="24"/>
              </w:rPr>
              <w:t xml:space="preserve">y </w:t>
            </w:r>
            <w:r w:rsidRPr="009C598B">
              <w:rPr>
                <w:sz w:val="24"/>
                <w:szCs w:val="24"/>
              </w:rPr>
              <w:t>okupacyjne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ces powstania dwóch państw niemieckich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różnice</w:t>
            </w:r>
            <w:r w:rsidR="0093098A">
              <w:rPr>
                <w:spacing w:val="-2"/>
                <w:sz w:val="24"/>
                <w:szCs w:val="24"/>
              </w:rPr>
              <w:t xml:space="preserve"> </w:t>
            </w:r>
            <w:r w:rsidRPr="009C598B">
              <w:rPr>
                <w:spacing w:val="-2"/>
                <w:sz w:val="24"/>
                <w:szCs w:val="24"/>
              </w:rPr>
              <w:t>między państwami niemieckimi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</w:t>
            </w:r>
            <w:r w:rsidR="006E3CF1" w:rsidRPr="009C598B">
              <w:rPr>
                <w:sz w:val="24"/>
                <w:szCs w:val="24"/>
              </w:rPr>
              <w:t>j</w:t>
            </w:r>
            <w:r w:rsidR="006E3CF1" w:rsidRPr="009C598B">
              <w:rPr>
                <w:sz w:val="24"/>
                <w:szCs w:val="24"/>
              </w:rPr>
              <w:t>nych wobec Ni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miec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lińczykami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muru berlińskiego (VIII 1961), </w:t>
            </w:r>
            <w:r w:rsidR="006E3CF1" w:rsidRPr="00E55F22">
              <w:rPr>
                <w:sz w:val="24"/>
                <w:szCs w:val="24"/>
              </w:rPr>
              <w:t>zb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 (XI 1989), zjednoczenia Ni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miec (1990)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zbudowania muru berlińskiego</w:t>
            </w:r>
          </w:p>
          <w:p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ności upadku m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dzie komunistyc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nej odgrywał mur berliński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czego ludzie uci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 xml:space="preserve">kali do Berlina </w:t>
            </w:r>
            <w:r w:rsidR="006E3CF1" w:rsidRPr="00E55F22">
              <w:rPr>
                <w:sz w:val="24"/>
                <w:szCs w:val="24"/>
              </w:rPr>
              <w:lastRenderedPageBreak/>
              <w:t>Zachodniego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stacie: Johna Fit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geralda Kenn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dy’ego, Ronalda Reagana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</w:t>
            </w:r>
            <w:r w:rsidR="006E3CF1" w:rsidRPr="009C598B">
              <w:rPr>
                <w:sz w:val="24"/>
                <w:szCs w:val="24"/>
              </w:rPr>
              <w:t>c</w:t>
            </w:r>
            <w:r w:rsidR="006E3CF1" w:rsidRPr="009C598B">
              <w:rPr>
                <w:sz w:val="24"/>
                <w:szCs w:val="24"/>
              </w:rPr>
              <w:t>kpoint Charlie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t>(VIII 1961)</w:t>
            </w:r>
            <w:r w:rsidR="006E3CF1" w:rsidRPr="00E55F22">
              <w:rPr>
                <w:sz w:val="24"/>
                <w:szCs w:val="24"/>
              </w:rPr>
              <w:t>przy próbie przekr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czenia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lińskiego, wyd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rzeń przy Che</w:t>
            </w:r>
            <w:r w:rsidR="006E3CF1" w:rsidRPr="00E55F22">
              <w:rPr>
                <w:sz w:val="24"/>
                <w:szCs w:val="24"/>
              </w:rPr>
              <w:t>c</w:t>
            </w:r>
            <w:r w:rsidR="006E3CF1" w:rsidRPr="00E55F22">
              <w:rPr>
                <w:sz w:val="24"/>
                <w:szCs w:val="24"/>
              </w:rPr>
              <w:t xml:space="preserve">kpoint Charlie </w:t>
            </w:r>
            <w:r w:rsidR="006E3CF1" w:rsidRPr="00E55F22">
              <w:rPr>
                <w:sz w:val="24"/>
                <w:szCs w:val="24"/>
              </w:rPr>
              <w:lastRenderedPageBreak/>
              <w:t>(1961)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dowano mur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</w:t>
            </w:r>
          </w:p>
          <w:p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ocenia znaczenie, jakie dla podziel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nego Berlina miały wizyty </w:t>
            </w:r>
            <w:r w:rsidR="006E3CF1" w:rsidRPr="00E55F22">
              <w:rPr>
                <w:sz w:val="24"/>
                <w:szCs w:val="24"/>
              </w:rPr>
              <w:t>prezyde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tów USA J.F. Ke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nedy’ego i R. R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agana</w:t>
            </w:r>
          </w:p>
          <w:p w:rsidR="006E3CF1" w:rsidRPr="007519EF" w:rsidRDefault="006E3CF1" w:rsidP="00B9797D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cji ludowej</w:t>
            </w:r>
          </w:p>
          <w:p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i skutki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wstania węgie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skiego w 1956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 xml:space="preserve">szawskiego (1955),XX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 xml:space="preserve">nie śmierci Stalina dla przemian w </w:t>
            </w:r>
            <w:r w:rsidRPr="00E55F22">
              <w:rPr>
                <w:sz w:val="24"/>
                <w:szCs w:val="24"/>
              </w:rPr>
              <w:lastRenderedPageBreak/>
              <w:t>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su odprężenia między Wschodem a Zachodem (1960)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stacie: Josipa 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za-Tity, Ławrientija Berii, Imre Nagya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 xml:space="preserve">wania władzy </w:t>
            </w:r>
            <w:r w:rsidR="006E3CF1" w:rsidRPr="00E55F22">
              <w:rPr>
                <w:sz w:val="24"/>
                <w:szCs w:val="24"/>
              </w:rPr>
              <w:br/>
              <w:t>i prowadzoną pol</w:t>
            </w:r>
            <w:r w:rsidR="006E3CF1" w:rsidRPr="00E55F22">
              <w:rPr>
                <w:sz w:val="24"/>
                <w:szCs w:val="24"/>
              </w:rPr>
              <w:t>i</w:t>
            </w:r>
            <w:r w:rsidR="006E3CF1" w:rsidRPr="00E55F22">
              <w:rPr>
                <w:sz w:val="24"/>
                <w:szCs w:val="24"/>
              </w:rPr>
              <w:t>tykę przez N. Chruszczowa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żdanowszczyzna, Kominform</w:t>
            </w:r>
          </w:p>
          <w:p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</w:t>
            </w:r>
            <w:r w:rsidRPr="00E55F22">
              <w:rPr>
                <w:sz w:val="24"/>
                <w:szCs w:val="24"/>
              </w:rPr>
              <w:t>u</w:t>
            </w:r>
            <w:r w:rsidRPr="00E55F22">
              <w:rPr>
                <w:sz w:val="24"/>
                <w:szCs w:val="24"/>
              </w:rPr>
              <w:t>ację społeczno-polityczną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Mao Zedonga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1953)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pie Koreę, Wie</w:t>
            </w:r>
            <w:r w:rsidR="006E3CF1" w:rsidRPr="00BC7FC4">
              <w:rPr>
                <w:sz w:val="24"/>
                <w:szCs w:val="24"/>
              </w:rPr>
              <w:t>t</w:t>
            </w:r>
            <w:r w:rsidR="006E3CF1" w:rsidRPr="00BC7FC4">
              <w:rPr>
                <w:sz w:val="24"/>
                <w:szCs w:val="24"/>
              </w:rPr>
              <w:t xml:space="preserve">nam i Chiny 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 xml:space="preserve">nistyczne kraje </w:t>
            </w:r>
            <w:r w:rsidRPr="00BC7FC4">
              <w:rPr>
                <w:sz w:val="24"/>
                <w:szCs w:val="24"/>
              </w:rPr>
              <w:lastRenderedPageBreak/>
              <w:t>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lucja kulturalna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lastRenderedPageBreak/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ła rewolucja kult</w:t>
            </w:r>
            <w:r w:rsidR="006E3CF1" w:rsidRPr="00BC7FC4">
              <w:rPr>
                <w:sz w:val="24"/>
                <w:szCs w:val="24"/>
              </w:rPr>
              <w:t>u</w:t>
            </w:r>
            <w:r w:rsidR="006E3CF1" w:rsidRPr="00BC7FC4">
              <w:rPr>
                <w:sz w:val="24"/>
                <w:szCs w:val="24"/>
              </w:rPr>
              <w:t>ralna w Chinach</w:t>
            </w:r>
          </w:p>
          <w:p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Kuomintang, r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edukacja</w:t>
            </w:r>
          </w:p>
          <w:p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lastRenderedPageBreak/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ki Chińskiej (1949), bitwy pod Dien Bien Phu (1954)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Czang</w:t>
            </w:r>
            <w:r w:rsidR="0093098A">
              <w:rPr>
                <w:sz w:val="24"/>
                <w:szCs w:val="24"/>
              </w:rPr>
              <w:t xml:space="preserve"> </w:t>
            </w:r>
            <w:r w:rsidRPr="00BC7FC4">
              <w:rPr>
                <w:sz w:val="24"/>
                <w:szCs w:val="24"/>
              </w:rPr>
              <w:t xml:space="preserve"> Kaj-szeka, Douglasa MacArthura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</w:t>
            </w:r>
            <w:r w:rsidR="006E3CF1" w:rsidRPr="00BC7FC4">
              <w:rPr>
                <w:sz w:val="24"/>
                <w:szCs w:val="24"/>
              </w:rPr>
              <w:t>r</w:t>
            </w:r>
            <w:r w:rsidR="006E3CF1" w:rsidRPr="00BC7FC4">
              <w:rPr>
                <w:sz w:val="24"/>
                <w:szCs w:val="24"/>
              </w:rPr>
              <w:t>czej i kulturalnej Mao Zedonga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t>żeczka</w:t>
            </w:r>
          </w:p>
          <w:p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mu w 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lastRenderedPageBreak/>
              <w:t>dżonie (1953)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kolonizacji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Indii i Pakistanu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sko-pakistański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nializmu w </w:t>
            </w:r>
            <w:r w:rsidRPr="007519EF">
              <w:rPr>
                <w:sz w:val="24"/>
                <w:szCs w:val="24"/>
              </w:rPr>
              <w:lastRenderedPageBreak/>
              <w:t>Afryce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dekolonizacja, Trzeci Świat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t>nego oporu, Rok Afryki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rium kolonialnego w Indiach</w:t>
            </w:r>
          </w:p>
          <w:p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podległości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nie terminów: Indyjski Kongres Narodowy, Liga Muzułmańska, 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ności Afrykańskiej (OJA), Ruch </w:t>
            </w:r>
            <w:r w:rsidRPr="00BC7FC4">
              <w:rPr>
                <w:sz w:val="24"/>
                <w:szCs w:val="24"/>
              </w:rPr>
              <w:lastRenderedPageBreak/>
              <w:t>Państw Niezrz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szonych, neokol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nializm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wy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1962), wojny w Biafrze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</w:t>
            </w:r>
            <w:r w:rsidR="0093098A">
              <w:rPr>
                <w:sz w:val="24"/>
                <w:szCs w:val="24"/>
              </w:rPr>
              <w:t xml:space="preserve"> </w:t>
            </w:r>
            <w:r w:rsidRPr="00BC7FC4">
              <w:rPr>
                <w:sz w:val="24"/>
                <w:szCs w:val="24"/>
              </w:rPr>
              <w:t>de Gaulle’a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 xml:space="preserve">charakteryzuje </w:t>
            </w:r>
            <w:r w:rsidRPr="00BC7FC4">
              <w:rPr>
                <w:sz w:val="24"/>
                <w:szCs w:val="24"/>
              </w:rPr>
              <w:lastRenderedPageBreak/>
              <w:t>konflikty zbrojne w Afryce w dobie dekolonizacji i po 1960 r.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890CE2">
              <w:rPr>
                <w:sz w:val="24"/>
                <w:szCs w:val="24"/>
              </w:rPr>
              <w:t>przedstawia na</w:t>
            </w:r>
            <w:r w:rsidR="00890CE2">
              <w:rPr>
                <w:sz w:val="24"/>
                <w:szCs w:val="24"/>
              </w:rPr>
              <w:t>j</w:t>
            </w:r>
            <w:r w:rsidR="00890CE2">
              <w:rPr>
                <w:sz w:val="24"/>
                <w:szCs w:val="24"/>
              </w:rPr>
              <w:t xml:space="preserve">ważniejsze </w:t>
            </w:r>
            <w:r w:rsidR="006E3CF1" w:rsidRPr="00BC7FC4">
              <w:rPr>
                <w:sz w:val="24"/>
                <w:szCs w:val="24"/>
              </w:rPr>
              <w:t>skutki polityczne i g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spodarcze procesu dekolonizacji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hatmy Gandhiego w procesie dek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lastRenderedPageBreak/>
              <w:t>lonizacji Indii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ściodniowa i Jom Kippur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lastRenderedPageBreak/>
              <w:t>toce Perskiej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t>skowschodniego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syjonizm, wojna sześciodniowa, wojna Jom Kippur,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zwolenia Palestyny (OWP)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 xml:space="preserve">ściodniowej </w:t>
            </w:r>
            <w:r w:rsidRPr="005420A2">
              <w:rPr>
                <w:sz w:val="24"/>
                <w:szCs w:val="24"/>
              </w:rPr>
              <w:lastRenderedPageBreak/>
              <w:t>(1967), wojny Jom Kippur (1973), I wojny w Zatoce Perskiej (1990)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Dawida Ben Guriona, Jasira Arafata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liczności, w jakich powstało państwo Izrael</w:t>
            </w:r>
          </w:p>
          <w:p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t>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lastRenderedPageBreak/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nia w Camp David (1978), wybuchu intifady (1987), porozumienia z Oslo (1993)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Ruhollaha Chomeiniego, Saddama Husajna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</w:t>
            </w:r>
            <w:r w:rsidR="006E3CF1" w:rsidRPr="005420A2">
              <w:rPr>
                <w:sz w:val="24"/>
                <w:szCs w:val="24"/>
              </w:rPr>
              <w:t>ń</w:t>
            </w:r>
            <w:r w:rsidR="006E3CF1" w:rsidRPr="005420A2">
              <w:rPr>
                <w:sz w:val="24"/>
                <w:szCs w:val="24"/>
              </w:rPr>
              <w:t>stwa Izrael i jego funkcjonowanie w pierwszych latach niepodległości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skiej w Iranie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cji ONZ o podziale Palestyny (1947), 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</w:t>
            </w:r>
            <w:r w:rsidRPr="005420A2">
              <w:rPr>
                <w:sz w:val="24"/>
                <w:szCs w:val="24"/>
              </w:rPr>
              <w:lastRenderedPageBreak/>
              <w:t xml:space="preserve">(1972)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Gamala Abdela Nasera, Menachema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styńskiego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skowschodnim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Zimna wojna i wyścig zbrojeń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Rywalizacja Wschód–Zachód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 xml:space="preserve">skiej wiosny </w:t>
            </w:r>
            <w:r w:rsidRPr="005420A2">
              <w:rPr>
                <w:sz w:val="24"/>
                <w:szCs w:val="24"/>
              </w:rPr>
              <w:lastRenderedPageBreak/>
              <w:t>(1968)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terminów: kryzys kubański, 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>na F. Kennedy’ego,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wa, Alexandra Dubčeka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lastRenderedPageBreak/>
              <w:t>liczności interwe</w:t>
            </w:r>
            <w:r w:rsidR="006E3CF1" w:rsidRPr="005420A2">
              <w:rPr>
                <w:sz w:val="24"/>
                <w:szCs w:val="24"/>
              </w:rPr>
              <w:t>n</w:t>
            </w:r>
            <w:r w:rsidR="006E3CF1" w:rsidRPr="005420A2">
              <w:rPr>
                <w:sz w:val="24"/>
                <w:szCs w:val="24"/>
              </w:rPr>
              <w:t>cji sił Układu Wa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szawskiego w Cz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chosłowacji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Vietcong,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lastRenderedPageBreak/>
              <w:t>woni Khmerzy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bodży</w:t>
            </w:r>
          </w:p>
          <w:p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zna daty: </w:t>
            </w:r>
            <w:r w:rsidRPr="005420A2">
              <w:rPr>
                <w:sz w:val="24"/>
                <w:szCs w:val="24"/>
              </w:rPr>
              <w:lastRenderedPageBreak/>
              <w:t>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Pol Pota, Jurija Gagarina, Neila Armstronga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>omawia wpływy ZSRS na świecie i ocenia ich pol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tyczne kons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kwencje</w:t>
            </w:r>
          </w:p>
          <w:p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EWWiS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>wskazuje na m</w:t>
            </w:r>
            <w:r w:rsidR="006E3CF1" w:rsidRPr="00A233FB">
              <w:rPr>
                <w:sz w:val="24"/>
                <w:szCs w:val="24"/>
              </w:rPr>
              <w:t>a</w:t>
            </w:r>
            <w:r w:rsidR="006E3CF1" w:rsidRPr="00A233FB">
              <w:rPr>
                <w:sz w:val="24"/>
                <w:szCs w:val="24"/>
              </w:rPr>
              <w:t>pie państwa zał</w:t>
            </w:r>
            <w:r w:rsidR="006E3CF1" w:rsidRPr="00A233FB">
              <w:rPr>
                <w:sz w:val="24"/>
                <w:szCs w:val="24"/>
              </w:rPr>
              <w:t>o</w:t>
            </w:r>
            <w:r w:rsidR="006E3CF1" w:rsidRPr="00A233FB">
              <w:rPr>
                <w:sz w:val="24"/>
                <w:szCs w:val="24"/>
              </w:rPr>
              <w:t>życielskie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podaje przyczyny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>tat z Maasticht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>sania układu w Schengen (1985), 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 xml:space="preserve">stacie: Konrada </w:t>
            </w:r>
            <w:r w:rsidRPr="00A233FB">
              <w:rPr>
                <w:sz w:val="24"/>
                <w:szCs w:val="24"/>
              </w:rPr>
              <w:lastRenderedPageBreak/>
              <w:t>Adenauera, Alcida De Gasperiego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</w:t>
            </w:r>
            <w:r w:rsidR="006E3CF1" w:rsidRPr="00A233FB">
              <w:rPr>
                <w:sz w:val="24"/>
                <w:szCs w:val="24"/>
              </w:rPr>
              <w:t>i</w:t>
            </w:r>
            <w:r w:rsidR="006E3CF1" w:rsidRPr="00A233FB">
              <w:rPr>
                <w:sz w:val="24"/>
                <w:szCs w:val="24"/>
              </w:rPr>
              <w:t>ska, które wpłyn</w:t>
            </w:r>
            <w:r w:rsidR="006E3CF1" w:rsidRPr="00A233FB">
              <w:rPr>
                <w:sz w:val="24"/>
                <w:szCs w:val="24"/>
              </w:rPr>
              <w:t>ę</w:t>
            </w:r>
            <w:r w:rsidR="006E3CF1" w:rsidRPr="00A233FB">
              <w:rPr>
                <w:sz w:val="24"/>
                <w:szCs w:val="24"/>
              </w:rPr>
              <w:t>ły na umocnienie się demokracji w Europie Zacho</w:t>
            </w:r>
            <w:r w:rsidR="006E3CF1" w:rsidRPr="00A233FB">
              <w:rPr>
                <w:sz w:val="24"/>
                <w:szCs w:val="24"/>
              </w:rPr>
              <w:t>d</w:t>
            </w:r>
            <w:r w:rsidR="006E3CF1" w:rsidRPr="00A233FB">
              <w:rPr>
                <w:sz w:val="24"/>
                <w:szCs w:val="24"/>
              </w:rPr>
              <w:t>niej po II wojnie światowej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państw Europy Zachodniej</w:t>
            </w:r>
          </w:p>
          <w:p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</w:t>
            </w:r>
            <w:r w:rsidR="006E3CF1" w:rsidRPr="00A233FB">
              <w:rPr>
                <w:sz w:val="24"/>
                <w:szCs w:val="24"/>
              </w:rPr>
              <w:t>u</w:t>
            </w:r>
            <w:r w:rsidR="006E3CF1" w:rsidRPr="00A233FB">
              <w:rPr>
                <w:sz w:val="24"/>
                <w:szCs w:val="24"/>
              </w:rPr>
              <w:t xml:space="preserve">ację gospodarczą państw Europy Zachodniej i </w:t>
            </w:r>
            <w:r w:rsidR="006E3CF1" w:rsidRPr="00A233FB">
              <w:rPr>
                <w:sz w:val="24"/>
                <w:szCs w:val="24"/>
              </w:rPr>
              <w:lastRenderedPageBreak/>
              <w:t>Wschodniej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Salazara,</w:t>
            </w:r>
            <w:r w:rsidR="0093098A">
              <w:rPr>
                <w:sz w:val="24"/>
                <w:szCs w:val="24"/>
              </w:rPr>
              <w:t xml:space="preserve"> 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Carl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Południowej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>ocenia gospoda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cze i polityczne skutki integracji europejskiej</w:t>
            </w:r>
          </w:p>
          <w:p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lityczny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gacją rasową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jowej i jej skutki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t>skiego II (1962–1965), zniesienia segregacji rasowej w USA (1964)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 xml:space="preserve">stacie: Martina </w:t>
            </w:r>
            <w:r w:rsidRPr="002754F3">
              <w:rPr>
                <w:sz w:val="24"/>
                <w:szCs w:val="24"/>
              </w:rPr>
              <w:lastRenderedPageBreak/>
              <w:t>Luthera Kinga, Jana XXIII, Pawła VI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</w:t>
            </w:r>
            <w:r w:rsidR="006E3CF1" w:rsidRPr="003C50F8">
              <w:rPr>
                <w:sz w:val="24"/>
                <w:szCs w:val="24"/>
              </w:rPr>
              <w:t>e</w:t>
            </w:r>
            <w:r w:rsidR="006E3CF1" w:rsidRPr="003C50F8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torskich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</w:t>
            </w:r>
            <w:r w:rsidR="006E3CF1" w:rsidRPr="003C50F8">
              <w:rPr>
                <w:sz w:val="24"/>
                <w:szCs w:val="24"/>
              </w:rPr>
              <w:t>c</w:t>
            </w:r>
            <w:r w:rsidR="006E3CF1" w:rsidRPr="003C50F8">
              <w:rPr>
                <w:sz w:val="24"/>
                <w:szCs w:val="24"/>
              </w:rPr>
              <w:t>kich w krajach zachodnich w l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tach 60.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kontrkultura,</w:t>
            </w:r>
            <w:r w:rsidR="0093098A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Greenpeace,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odstock, terroryzm polityczny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t>tów studenckich we Francji (1968), 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202991">
              <w:rPr>
                <w:sz w:val="24"/>
                <w:szCs w:val="24"/>
              </w:rPr>
              <w:t>wymienia</w:t>
            </w:r>
            <w:r w:rsidR="0093098A">
              <w:rPr>
                <w:sz w:val="24"/>
                <w:szCs w:val="24"/>
              </w:rPr>
              <w:t xml:space="preserve"> </w:t>
            </w:r>
            <w:r w:rsidRPr="002754F3">
              <w:rPr>
                <w:sz w:val="24"/>
                <w:szCs w:val="24"/>
              </w:rPr>
              <w:t>prz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kłady zespołów rockowych,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 xml:space="preserve">torskich </w:t>
            </w:r>
          </w:p>
          <w:p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</w:t>
            </w:r>
            <w:r w:rsidR="006E3CF1" w:rsidRPr="002754F3">
              <w:rPr>
                <w:sz w:val="24"/>
                <w:szCs w:val="24"/>
              </w:rPr>
              <w:t>y</w:t>
            </w:r>
            <w:r w:rsidR="006E3CF1" w:rsidRPr="002754F3">
              <w:rPr>
                <w:sz w:val="24"/>
                <w:szCs w:val="24"/>
              </w:rPr>
              <w:t>ny, przejawy i skutki buntów studenckich</w:t>
            </w:r>
          </w:p>
          <w:p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stacie: Adreasa</w:t>
            </w:r>
          </w:p>
          <w:p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ro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wości ruchów ko</w:t>
            </w:r>
            <w:r w:rsidR="006E3CF1" w:rsidRPr="002754F3">
              <w:rPr>
                <w:sz w:val="24"/>
                <w:szCs w:val="24"/>
              </w:rPr>
              <w:t>n</w:t>
            </w:r>
            <w:r w:rsidR="006E3CF1" w:rsidRPr="002754F3">
              <w:rPr>
                <w:sz w:val="24"/>
                <w:szCs w:val="24"/>
              </w:rPr>
              <w:t>testatorskich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754F3">
              <w:rPr>
                <w:sz w:val="24"/>
                <w:szCs w:val="24"/>
              </w:rPr>
              <w:t xml:space="preserve">omawia genezę, </w:t>
            </w:r>
            <w:r w:rsidRPr="002754F3">
              <w:rPr>
                <w:sz w:val="24"/>
                <w:szCs w:val="24"/>
              </w:rPr>
              <w:lastRenderedPageBreak/>
              <w:t>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</w:t>
            </w:r>
            <w:r w:rsidR="006E3CF1" w:rsidRPr="00AC275A">
              <w:rPr>
                <w:sz w:val="24"/>
                <w:szCs w:val="24"/>
              </w:rPr>
              <w:t>u</w:t>
            </w:r>
            <w:r w:rsidR="006E3CF1" w:rsidRPr="00AC275A">
              <w:rPr>
                <w:sz w:val="24"/>
                <w:szCs w:val="24"/>
              </w:rPr>
              <w:t xml:space="preserve">ralne i polityczne przemian </w:t>
            </w:r>
            <w:r w:rsidR="006E3CF1" w:rsidRPr="002754F3">
              <w:rPr>
                <w:sz w:val="24"/>
                <w:szCs w:val="24"/>
              </w:rPr>
              <w:t>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ocenia znaczenie reform Soboru Watykańskiego II</w:t>
            </w:r>
          </w:p>
        </w:tc>
      </w:tr>
      <w:tr w:rsidR="006E3CF1" w:rsidRPr="007519EF" w:rsidTr="0093098A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ROZDZIAŁ IV: POLSKA PO II WOJNIE ŚWIATOWEJ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lastRenderedPageBreak/>
              <w:t>we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lastRenderedPageBreak/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towej w odniesi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niu do granic z 1939 r.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</w:t>
            </w:r>
            <w:r w:rsidR="006E3CF1" w:rsidRPr="00B064D8">
              <w:rPr>
                <w:sz w:val="24"/>
                <w:szCs w:val="24"/>
              </w:rPr>
              <w:t>l</w:t>
            </w:r>
            <w:r w:rsidR="006E3CF1" w:rsidRPr="00B064D8">
              <w:rPr>
                <w:sz w:val="24"/>
                <w:szCs w:val="24"/>
              </w:rPr>
              <w:t>skich po II wojnie światowej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lastRenderedPageBreak/>
              <w:t xml:space="preserve">ny i skutki akcji „Wisła” 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ok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liczności i skutki przeprowadzenia referendum lud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wego</w:t>
            </w:r>
          </w:p>
          <w:p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 xml:space="preserve">nowane, Urząd </w:t>
            </w:r>
            <w:r w:rsidRPr="00B064D8">
              <w:rPr>
                <w:sz w:val="24"/>
                <w:szCs w:val="24"/>
              </w:rPr>
              <w:lastRenderedPageBreak/>
              <w:t>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st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sunek polskich partii politycznych do referendum ludowego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podaje przejawy </w:t>
            </w:r>
            <w:r w:rsidRPr="00B064D8">
              <w:rPr>
                <w:sz w:val="24"/>
                <w:szCs w:val="24"/>
              </w:rPr>
              <w:lastRenderedPageBreak/>
              <w:t>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>ces odbudowy ośrodków uniwe</w:t>
            </w:r>
            <w:r w:rsidR="006E3CF1" w:rsidRPr="00B064D8">
              <w:rPr>
                <w:spacing w:val="-2"/>
                <w:sz w:val="24"/>
                <w:szCs w:val="24"/>
              </w:rPr>
              <w:t>r</w:t>
            </w:r>
            <w:r w:rsidR="006E3CF1" w:rsidRPr="00B064D8">
              <w:rPr>
                <w:spacing w:val="-2"/>
                <w:sz w:val="24"/>
                <w:szCs w:val="24"/>
              </w:rPr>
              <w:t>syteckich w pow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jennej Polsce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>ró</w:t>
            </w:r>
            <w:r w:rsidR="003B774A" w:rsidRPr="00B064D8">
              <w:rPr>
                <w:spacing w:val="-2"/>
                <w:sz w:val="24"/>
                <w:szCs w:val="24"/>
              </w:rPr>
              <w:t>ż</w:t>
            </w:r>
            <w:r w:rsidR="003B774A" w:rsidRPr="00B064D8">
              <w:rPr>
                <w:spacing w:val="-2"/>
                <w:sz w:val="24"/>
                <w:szCs w:val="24"/>
              </w:rPr>
              <w:t>ne postawy społ</w:t>
            </w:r>
            <w:r w:rsidR="003B774A" w:rsidRPr="00B064D8">
              <w:rPr>
                <w:spacing w:val="-2"/>
                <w:sz w:val="24"/>
                <w:szCs w:val="24"/>
              </w:rPr>
              <w:t>e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="003B774A" w:rsidRPr="00B064D8">
              <w:rPr>
                <w:spacing w:val="-2"/>
                <w:sz w:val="24"/>
                <w:szCs w:val="24"/>
              </w:rPr>
              <w:t>y oraz ich uw</w:t>
            </w:r>
            <w:r w:rsidR="003B774A" w:rsidRPr="00B064D8">
              <w:rPr>
                <w:spacing w:val="-2"/>
                <w:sz w:val="24"/>
                <w:szCs w:val="24"/>
              </w:rPr>
              <w:t>a</w:t>
            </w:r>
            <w:r w:rsidR="003B774A" w:rsidRPr="00B064D8">
              <w:rPr>
                <w:spacing w:val="-2"/>
                <w:sz w:val="24"/>
                <w:szCs w:val="24"/>
              </w:rPr>
              <w:t>runkowania pol</w:t>
            </w:r>
            <w:r w:rsidR="003B774A" w:rsidRPr="00B064D8">
              <w:rPr>
                <w:spacing w:val="-2"/>
                <w:sz w:val="24"/>
                <w:szCs w:val="24"/>
              </w:rPr>
              <w:t>i</w:t>
            </w:r>
            <w:r w:rsidR="003B774A" w:rsidRPr="00B064D8">
              <w:rPr>
                <w:spacing w:val="-2"/>
                <w:sz w:val="24"/>
                <w:szCs w:val="24"/>
              </w:rPr>
              <w:t>tyczne, społeczne i ekonomiczne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mie Odzyskane</w:t>
            </w:r>
          </w:p>
          <w:p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cy, którzy znaleźli się na Ziemiach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omawia proces przejmowania kontroli nad 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miami Odzysk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nymi przez Pol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ków </w:t>
            </w:r>
          </w:p>
          <w:p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napływu osa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ników na Ziemie Odzyskane</w:t>
            </w:r>
          </w:p>
          <w:p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stawy Polaków, którzy znaleźli się </w:t>
            </w:r>
            <w:r w:rsidR="006E3CF1" w:rsidRPr="00286A82">
              <w:rPr>
                <w:sz w:val="24"/>
                <w:szCs w:val="24"/>
              </w:rPr>
              <w:lastRenderedPageBreak/>
              <w:t>na Ziemiach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rzenia dywizji </w:t>
            </w:r>
            <w:r w:rsidR="006E3CF1" w:rsidRPr="00286A82">
              <w:rPr>
                <w:sz w:val="24"/>
                <w:szCs w:val="24"/>
              </w:rPr>
              <w:t>ro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(1945)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</w:t>
            </w:r>
            <w:r w:rsidR="006E3CF1" w:rsidRPr="00286A82">
              <w:rPr>
                <w:sz w:val="24"/>
                <w:szCs w:val="24"/>
              </w:rPr>
              <w:t>n</w:t>
            </w:r>
            <w:r w:rsidR="006E3CF1" w:rsidRPr="00286A82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</w:t>
            </w:r>
            <w:r w:rsidR="0093098A">
              <w:rPr>
                <w:sz w:val="24"/>
                <w:szCs w:val="24"/>
              </w:rPr>
              <w:t xml:space="preserve">ła </w:t>
            </w:r>
            <w:r w:rsidR="006E3CF1" w:rsidRPr="00286A82">
              <w:rPr>
                <w:sz w:val="24"/>
                <w:szCs w:val="24"/>
              </w:rPr>
              <w:lastRenderedPageBreak/>
              <w:t>ideę Ziem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</w:t>
            </w:r>
            <w:r w:rsidR="006E3CF1" w:rsidRPr="00286A82"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>ców zamieszkuj</w:t>
            </w:r>
            <w:r w:rsidR="006E3CF1" w:rsidRPr="00286A82">
              <w:rPr>
                <w:sz w:val="24"/>
                <w:szCs w:val="24"/>
              </w:rPr>
              <w:t>ą</w:t>
            </w:r>
            <w:r w:rsidR="006E3CF1" w:rsidRPr="00286A82">
              <w:rPr>
                <w:sz w:val="24"/>
                <w:szCs w:val="24"/>
              </w:rPr>
              <w:t>cych Ziemie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skane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identyfikuje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</w:t>
            </w:r>
            <w:r w:rsidR="006E3CF1" w:rsidRPr="00B064D8">
              <w:rPr>
                <w:sz w:val="24"/>
                <w:szCs w:val="24"/>
              </w:rPr>
              <w:t>c</w:t>
            </w:r>
            <w:r w:rsidR="006E3CF1" w:rsidRPr="00B064D8">
              <w:rPr>
                <w:sz w:val="24"/>
                <w:szCs w:val="24"/>
              </w:rPr>
              <w:t>kiego w integracji Ziem Odzyskanych z Polską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wymienia prz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>kłady filmowych adaptacji losów Ziem Odzyskanych i ich mieszkańców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ocenia politykę władz komun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stycznych wobec Ziem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 w:rsidR="0093098A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93098A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Witolda P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leckiego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wymienia prz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kłady represji st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sowanych wobec antykomunistyc</w:t>
            </w:r>
            <w:r w:rsidR="006E3CF1" w:rsidRPr="00286A82">
              <w:rPr>
                <w:sz w:val="24"/>
                <w:szCs w:val="24"/>
              </w:rPr>
              <w:t>z</w:t>
            </w:r>
            <w:r w:rsidR="006E3CF1" w:rsidRPr="00286A82">
              <w:rPr>
                <w:sz w:val="24"/>
                <w:szCs w:val="24"/>
              </w:rPr>
              <w:t>nego ruchu oporu</w:t>
            </w:r>
          </w:p>
          <w:p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szenie „Wolność i Niezawisłość” (WiN)</w:t>
            </w:r>
          </w:p>
          <w:p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WiN (IX1945), </w:t>
            </w:r>
            <w:r w:rsidR="006E3CF1" w:rsidRPr="00286A82">
              <w:rPr>
                <w:rFonts w:eastAsia="MS Mincho"/>
                <w:sz w:val="24"/>
                <w:szCs w:val="24"/>
              </w:rPr>
              <w:t>wykon</w:t>
            </w:r>
            <w:r w:rsidR="006E3CF1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nia wyroków śmierci na </w:t>
            </w:r>
            <w:r w:rsidR="006E3CF1" w:rsidRPr="00286A82">
              <w:rPr>
                <w:sz w:val="24"/>
                <w:szCs w:val="24"/>
              </w:rPr>
              <w:t>Wito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 xml:space="preserve">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Danucie Siedzikównie</w:t>
            </w:r>
            <w:r w:rsidR="0093098A">
              <w:rPr>
                <w:rFonts w:eastAsia="MS Mincho"/>
                <w:sz w:val="24"/>
                <w:szCs w:val="24"/>
              </w:rPr>
              <w:t xml:space="preserve"> 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lu Fieldorfie</w:t>
            </w:r>
            <w:r w:rsidR="0093098A">
              <w:rPr>
                <w:sz w:val="24"/>
                <w:szCs w:val="24"/>
              </w:rPr>
              <w:t xml:space="preserve"> </w:t>
            </w:r>
            <w:r w:rsidR="00A308BF" w:rsidRPr="00286A82">
              <w:rPr>
                <w:sz w:val="24"/>
                <w:szCs w:val="24"/>
              </w:rPr>
              <w:t>ps.</w:t>
            </w:r>
            <w:r w:rsidR="0093098A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Jana Rod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lastRenderedPageBreak/>
              <w:t>wicza</w:t>
            </w:r>
            <w:r w:rsidR="00BA502B"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>ps.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 w:rsidR="00BA502B">
              <w:rPr>
                <w:sz w:val="24"/>
                <w:szCs w:val="24"/>
              </w:rPr>
              <w:t xml:space="preserve"> 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niepodl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głościowego</w:t>
            </w:r>
          </w:p>
          <w:p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tody działania o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ganizacji podzi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 niepodległ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ściowego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nania wyroków śmierci na Zy</w:t>
            </w:r>
            <w:r w:rsidR="006E3CF1" w:rsidRPr="00286A82">
              <w:rPr>
                <w:rFonts w:eastAsia="MS Mincho"/>
                <w:sz w:val="24"/>
                <w:szCs w:val="24"/>
              </w:rPr>
              <w:t>g</w:t>
            </w:r>
            <w:r w:rsidR="006E3CF1" w:rsidRPr="00286A82">
              <w:rPr>
                <w:rFonts w:eastAsia="MS Mincho"/>
                <w:sz w:val="24"/>
                <w:szCs w:val="24"/>
              </w:rPr>
              <w:t>muncie Szendzi</w:t>
            </w:r>
            <w:r w:rsidR="006E3CF1" w:rsidRPr="00286A82">
              <w:rPr>
                <w:rFonts w:eastAsia="MS Mincho"/>
                <w:sz w:val="24"/>
                <w:szCs w:val="24"/>
              </w:rPr>
              <w:t>e</w:t>
            </w:r>
            <w:r w:rsidR="006E3CF1" w:rsidRPr="00286A82">
              <w:rPr>
                <w:rFonts w:eastAsia="MS Mincho"/>
                <w:sz w:val="24"/>
                <w:szCs w:val="24"/>
              </w:rPr>
              <w:t>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antykom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nistycznego (1963)</w:t>
            </w:r>
          </w:p>
          <w:p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stacie: Zygmunta Szendzielarza</w:t>
            </w:r>
            <w:r w:rsidR="00BA502B">
              <w:rPr>
                <w:rFonts w:eastAsia="MS Mincho"/>
                <w:sz w:val="24"/>
                <w:szCs w:val="24"/>
              </w:rPr>
              <w:t xml:space="preserve"> 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="006E3CF1" w:rsidRPr="00286A82">
              <w:rPr>
                <w:rFonts w:eastAsia="MS Mincho"/>
                <w:sz w:val="24"/>
                <w:szCs w:val="24"/>
              </w:rPr>
              <w:t>ą</w:t>
            </w:r>
            <w:r w:rsidR="006E3CF1" w:rsidRPr="00286A82">
              <w:rPr>
                <w:rFonts w:eastAsia="MS Mincho"/>
                <w:sz w:val="24"/>
                <w:szCs w:val="24"/>
              </w:rPr>
              <w:t>gnąć władze 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munistyczne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="006E3CF1" w:rsidRPr="00286A82">
              <w:rPr>
                <w:rFonts w:eastAsia="MS Mincho"/>
                <w:sz w:val="24"/>
                <w:szCs w:val="24"/>
              </w:rPr>
              <w:t>i</w:t>
            </w:r>
            <w:r w:rsidR="006E3CF1" w:rsidRPr="00286A82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śni polskiej (1951),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(1950), 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ków na członków 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(1951)</w:t>
            </w:r>
          </w:p>
          <w:p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Mariana 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 xml:space="preserve">Orlik, Hieronima </w:t>
            </w:r>
            <w:r w:rsidR="006E3CF1" w:rsidRPr="00286A82">
              <w:rPr>
                <w:sz w:val="24"/>
                <w:szCs w:val="24"/>
              </w:rPr>
              <w:lastRenderedPageBreak/>
              <w:t>Dekutowskiego</w:t>
            </w:r>
            <w:r w:rsidR="00BA502B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Franciszka Jaskulskiego</w:t>
            </w:r>
            <w:r w:rsidR="00BA502B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Zagończyk, Józefa Franczaka</w:t>
            </w:r>
            <w:r w:rsidR="00BA502B">
              <w:rPr>
                <w:sz w:val="24"/>
                <w:szCs w:val="24"/>
              </w:rPr>
              <w:t xml:space="preserve"> </w:t>
            </w:r>
            <w:r w:rsidR="00642108" w:rsidRPr="00286A82">
              <w:rPr>
                <w:sz w:val="24"/>
                <w:szCs w:val="24"/>
              </w:rPr>
              <w:t>ps.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liczności, w jakich ujawniono kulisy działalności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munistycznych służb bezpiecze</w:t>
            </w:r>
            <w:r w:rsidR="006E3CF1" w:rsidRPr="00286A82">
              <w:rPr>
                <w:sz w:val="24"/>
                <w:szCs w:val="24"/>
              </w:rPr>
              <w:t>ń</w:t>
            </w:r>
            <w:r w:rsidR="006E3CF1" w:rsidRPr="00286A82">
              <w:rPr>
                <w:sz w:val="24"/>
                <w:szCs w:val="24"/>
              </w:rPr>
              <w:t>stwa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Reforma rolna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="00BA502B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reforma rolna, nacjonalizacja przemysłu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formie rolnej (IX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cji dekretów o </w:t>
            </w:r>
            <w:r w:rsidRPr="00286A82">
              <w:rPr>
                <w:sz w:val="24"/>
                <w:szCs w:val="24"/>
              </w:rPr>
              <w:lastRenderedPageBreak/>
              <w:t>reformie rolnej i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</w:t>
            </w:r>
            <w:r w:rsidR="00BA502B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bitwa o handel,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zna daty: ustawy o nacjonalizacji (I 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lans polskich strat </w:t>
            </w:r>
            <w:r w:rsidRPr="00286A82">
              <w:rPr>
                <w:sz w:val="24"/>
                <w:szCs w:val="24"/>
              </w:rPr>
              <w:lastRenderedPageBreak/>
              <w:t>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nia wojenne Polski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</w:p>
          <w:p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wywania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ralnych w Polsce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lastRenderedPageBreak/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łania Ministerstwa Ziem Odzyskanych (1945)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pacing w:val="-2"/>
                <w:sz w:val="24"/>
                <w:szCs w:val="24"/>
              </w:rPr>
              <w:t>ocenia skutki sp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łeczne reform g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spodarczych i g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spodarki planowej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Socrealizm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t>cia konstytucji PRL (22 VII 1952)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lastRenderedPageBreak/>
              <w:t xml:space="preserve">tycznego Polski </w:t>
            </w:r>
            <w:r w:rsidRPr="00286A82">
              <w:rPr>
                <w:sz w:val="24"/>
                <w:szCs w:val="24"/>
              </w:rPr>
              <w:br/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system 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crealizm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wstania PZPR (XII 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lastRenderedPageBreak/>
              <w:t>szyńskiego</w:t>
            </w:r>
          </w:p>
          <w:p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i skutki kole</w:t>
            </w:r>
            <w:r w:rsidR="006E3CF1" w:rsidRPr="00286A82">
              <w:rPr>
                <w:sz w:val="24"/>
                <w:szCs w:val="24"/>
              </w:rPr>
              <w:t>k</w:t>
            </w:r>
            <w:r w:rsidR="006E3CF1" w:rsidRPr="00286A82">
              <w:rPr>
                <w:sz w:val="24"/>
                <w:szCs w:val="24"/>
              </w:rPr>
              <w:t>tywizacji w Polsce</w:t>
            </w:r>
          </w:p>
          <w:p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spodarstwa Rolne, kułak, Związek Młodzieży Polskiej (ZMP)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nowania S.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stacie: Jakuba Bermana, Hilarego Minca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 powst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nia PZPR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świadczące o stalinizacji</w:t>
            </w:r>
            <w:r w:rsidR="00BA502B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 Polski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go, Czesława Kaczmarka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stępowały silne wpływy sowieckie</w:t>
            </w:r>
          </w:p>
          <w:p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</w:t>
            </w:r>
            <w:r w:rsidRPr="00286A82">
              <w:rPr>
                <w:sz w:val="24"/>
                <w:szCs w:val="24"/>
              </w:rPr>
              <w:lastRenderedPageBreak/>
              <w:t xml:space="preserve">represji </w:t>
            </w:r>
            <w:r w:rsidR="00D03208" w:rsidRPr="00286A82">
              <w:rPr>
                <w:sz w:val="24"/>
                <w:szCs w:val="24"/>
              </w:rPr>
              <w:t>władz k</w:t>
            </w:r>
            <w:r w:rsidR="00D03208" w:rsidRPr="00286A82">
              <w:rPr>
                <w:sz w:val="24"/>
                <w:szCs w:val="24"/>
              </w:rPr>
              <w:t>o</w:t>
            </w:r>
            <w:r w:rsidR="00D03208" w:rsidRPr="00286A82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metody sprawowania wł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dzy w Polsce na początku lat 50.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nostki w Polsce w okresie stalinizmu</w:t>
            </w:r>
          </w:p>
          <w:p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wnętrzne w PZPR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Poznański Czerwiec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znański Czerwiec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ka (X 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lastRenderedPageBreak/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t>ba Bezpieczeństwa (SB)</w:t>
            </w:r>
            <w:r w:rsidR="00746D18" w:rsidRPr="00286A82">
              <w:rPr>
                <w:sz w:val="24"/>
                <w:szCs w:val="24"/>
              </w:rPr>
              <w:t>, odwilż pa</w:t>
            </w:r>
            <w:r w:rsidR="00746D18" w:rsidRPr="00286A82">
              <w:rPr>
                <w:sz w:val="24"/>
                <w:szCs w:val="24"/>
              </w:rPr>
              <w:t>ź</w:t>
            </w:r>
            <w:r w:rsidR="00746D18" w:rsidRPr="00286A82">
              <w:rPr>
                <w:sz w:val="24"/>
                <w:szCs w:val="24"/>
              </w:rPr>
              <w:t>dziernikowa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rzeń poznańskich (28–30 VI 1956), </w:t>
            </w:r>
            <w:r w:rsidRPr="00286A82">
              <w:rPr>
                <w:sz w:val="24"/>
                <w:szCs w:val="24"/>
              </w:rPr>
              <w:lastRenderedPageBreak/>
              <w:t>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="00873C80" w:rsidRPr="00286A82">
              <w:rPr>
                <w:sz w:val="24"/>
                <w:szCs w:val="24"/>
              </w:rPr>
              <w:t>pa</w:t>
            </w:r>
            <w:r w:rsidR="00873C80" w:rsidRPr="00286A82">
              <w:rPr>
                <w:sz w:val="24"/>
                <w:szCs w:val="24"/>
              </w:rPr>
              <w:t>ź</w:t>
            </w:r>
            <w:r w:rsidR="00873C80" w:rsidRPr="00286A82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</w:t>
            </w:r>
            <w:r w:rsidR="00873C80" w:rsidRPr="00286A82">
              <w:rPr>
                <w:sz w:val="24"/>
                <w:szCs w:val="24"/>
              </w:rPr>
              <w:t>e</w:t>
            </w:r>
            <w:r w:rsidR="00873C80" w:rsidRPr="00286A82">
              <w:rPr>
                <w:sz w:val="24"/>
                <w:szCs w:val="24"/>
              </w:rPr>
              <w:t>go Października w 1956 r.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charakteryzuje 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sce w kontekście 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puławianie, 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</w:p>
          <w:p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śmierci J. Stalina (5 III 1953),</w:t>
            </w:r>
          </w:p>
          <w:p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</w:t>
            </w:r>
            <w:r w:rsidR="006E3CF1" w:rsidRPr="00286A82">
              <w:rPr>
                <w:sz w:val="24"/>
                <w:szCs w:val="24"/>
              </w:rPr>
              <w:lastRenderedPageBreak/>
              <w:t>Polsce (1957)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Ministerstwo Spraw</w:t>
            </w:r>
          </w:p>
          <w:p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</w:t>
            </w:r>
            <w:r w:rsidR="00BA502B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 xml:space="preserve">Romana </w:t>
            </w:r>
            <w:r w:rsidRPr="00286A82">
              <w:rPr>
                <w:sz w:val="24"/>
                <w:szCs w:val="24"/>
              </w:rPr>
              <w:lastRenderedPageBreak/>
              <w:t>Strzałkowskiego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>odzwie</w:t>
            </w:r>
            <w:r w:rsidR="00C7104C" w:rsidRPr="00286A82">
              <w:rPr>
                <w:sz w:val="24"/>
                <w:szCs w:val="24"/>
              </w:rPr>
              <w:t>r</w:t>
            </w:r>
            <w:r w:rsidR="00C7104C" w:rsidRPr="00286A82">
              <w:rPr>
                <w:sz w:val="24"/>
                <w:szCs w:val="24"/>
              </w:rPr>
              <w:t xml:space="preserve">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glądy </w:t>
            </w:r>
            <w:r w:rsidR="00BA502B">
              <w:rPr>
                <w:sz w:val="24"/>
                <w:szCs w:val="24"/>
              </w:rPr>
              <w:t xml:space="preserve"> </w:t>
            </w:r>
            <w:r w:rsidRPr="00286A82">
              <w:rPr>
                <w:sz w:val="24"/>
                <w:szCs w:val="24"/>
              </w:rPr>
              <w:t>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 i puławian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i Władysława Gomułki wobec 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łem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czyny i skutki w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</w:t>
            </w:r>
            <w:r w:rsidRPr="00286A82">
              <w:rPr>
                <w:sz w:val="24"/>
                <w:szCs w:val="24"/>
              </w:rPr>
              <w:lastRenderedPageBreak/>
              <w:t>stabilizacja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BA502B">
              <w:rPr>
                <w:sz w:val="24"/>
                <w:szCs w:val="24"/>
              </w:rPr>
              <w:t xml:space="preserve"> 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Willy’ego Brandta, Stefana Wyszyńskiego, Edwarda Gierka</w:t>
            </w:r>
          </w:p>
          <w:p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</w:t>
            </w:r>
            <w:r w:rsidR="006E3CF1" w:rsidRPr="003A1F0C">
              <w:rPr>
                <w:sz w:val="24"/>
                <w:szCs w:val="24"/>
              </w:rPr>
              <w:t>a</w:t>
            </w:r>
            <w:r w:rsidR="006E3CF1" w:rsidRPr="003A1F0C">
              <w:rPr>
                <w:sz w:val="24"/>
                <w:szCs w:val="24"/>
              </w:rPr>
              <w:t>niczną PRL</w:t>
            </w:r>
          </w:p>
          <w:p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dów milenijnych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marcowych 1968 r. </w:t>
            </w:r>
          </w:p>
          <w:p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opisuje przebieg 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>zelewskiego, Adama Michnika, Henryka Szlajfera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charakteryzuje 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t xml:space="preserve">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 xml:space="preserve">ny i działalność </w:t>
            </w:r>
            <w:r w:rsidRPr="00400B5B">
              <w:rPr>
                <w:sz w:val="24"/>
                <w:szCs w:val="24"/>
              </w:rPr>
              <w:lastRenderedPageBreak/>
              <w:t>opozycji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</w:t>
            </w:r>
            <w:r w:rsidR="006E3CF1" w:rsidRPr="00400B5B">
              <w:rPr>
                <w:sz w:val="24"/>
                <w:szCs w:val="24"/>
              </w:rPr>
              <w:t>y</w:t>
            </w:r>
            <w:r w:rsidR="006E3CF1" w:rsidRPr="00400B5B">
              <w:rPr>
                <w:sz w:val="24"/>
                <w:szCs w:val="24"/>
              </w:rPr>
              <w:t>czyny i skutki kampanii antys</w:t>
            </w:r>
            <w:r w:rsidR="006E3CF1" w:rsidRPr="00400B5B">
              <w:rPr>
                <w:sz w:val="24"/>
                <w:szCs w:val="24"/>
              </w:rPr>
              <w:t>e</w:t>
            </w:r>
            <w:r w:rsidR="006E3CF1" w:rsidRPr="00400B5B">
              <w:rPr>
                <w:sz w:val="24"/>
                <w:szCs w:val="24"/>
              </w:rPr>
              <w:t>mickiej w Polsce w 1968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nie władz PRL w </w:t>
            </w:r>
            <w:r w:rsidRPr="00286A82">
              <w:rPr>
                <w:sz w:val="24"/>
                <w:szCs w:val="24"/>
              </w:rPr>
              <w:lastRenderedPageBreak/>
              <w:t>obliczu wydarzeń na Wybrzeżu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ków za czasów rządów E. Gierka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</w:t>
            </w:r>
            <w:r w:rsidR="006E3CF1" w:rsidRPr="004D0D48">
              <w:rPr>
                <w:sz w:val="24"/>
                <w:szCs w:val="24"/>
              </w:rPr>
              <w:t>k</w:t>
            </w:r>
            <w:r w:rsidR="006E3CF1" w:rsidRPr="004D0D48">
              <w:rPr>
                <w:sz w:val="24"/>
                <w:szCs w:val="24"/>
              </w:rPr>
              <w:t>cesu w czasie rz</w:t>
            </w:r>
            <w:r w:rsidR="006E3CF1" w:rsidRPr="004D0D48">
              <w:rPr>
                <w:sz w:val="24"/>
                <w:szCs w:val="24"/>
              </w:rPr>
              <w:t>ą</w:t>
            </w:r>
            <w:r w:rsidR="006E3CF1" w:rsidRPr="004D0D48">
              <w:rPr>
                <w:sz w:val="24"/>
                <w:szCs w:val="24"/>
              </w:rPr>
              <w:t>dów E. Gierka</w:t>
            </w:r>
          </w:p>
          <w:p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terminów</w:t>
            </w:r>
            <w:r w:rsidR="00BA502B">
              <w:rPr>
                <w:sz w:val="24"/>
                <w:szCs w:val="24"/>
              </w:rPr>
              <w:t xml:space="preserve"> </w:t>
            </w:r>
            <w:r w:rsidRPr="003A1F0C">
              <w:rPr>
                <w:sz w:val="24"/>
                <w:szCs w:val="24"/>
              </w:rPr>
              <w:t>:ukryte bezrob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cie,  kino moraln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go niepokoju</w:t>
            </w:r>
          </w:p>
          <w:p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wyjaśnia, dlacz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go polityka gosp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darcza E. Gierka zakończyła się niepowodzeniem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i skutki nowelizacji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stytucji w 1976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</w:t>
            </w:r>
            <w:r w:rsidR="006E3CF1" w:rsidRPr="003A1F0C">
              <w:rPr>
                <w:sz w:val="24"/>
                <w:szCs w:val="24"/>
              </w:rPr>
              <w:t>l</w:t>
            </w:r>
            <w:r w:rsidR="006E3CF1" w:rsidRPr="003A1F0C">
              <w:rPr>
                <w:sz w:val="24"/>
                <w:szCs w:val="24"/>
              </w:rPr>
              <w:t>nego niepokoju na kształtowanie p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staw Polaków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 w:rsidTr="0093098A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0D7E48" w:rsidRPr="004D0D48">
              <w:rPr>
                <w:sz w:val="24"/>
                <w:szCs w:val="24"/>
              </w:rPr>
              <w:t>przedstawia ok</w:t>
            </w:r>
            <w:r w:rsidR="000D7E48" w:rsidRPr="004D0D48">
              <w:rPr>
                <w:sz w:val="24"/>
                <w:szCs w:val="24"/>
              </w:rPr>
              <w:t>o</w:t>
            </w:r>
            <w:r w:rsidR="000D7E48" w:rsidRPr="004D0D48">
              <w:rPr>
                <w:sz w:val="24"/>
                <w:szCs w:val="24"/>
              </w:rPr>
              <w:t xml:space="preserve">liczności </w:t>
            </w:r>
            <w:r w:rsidR="006E3CF1" w:rsidRPr="004D0D48">
              <w:rPr>
                <w:sz w:val="24"/>
                <w:szCs w:val="24"/>
              </w:rPr>
              <w:t>narodzin opozycji demokr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tycznej w Polsce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ża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lastRenderedPageBreak/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>nika, Antoniego Macierewicza, Stanisława Pyjasa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opisuje działalność KOR-u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 xml:space="preserve">ciche podwyżki, </w:t>
            </w:r>
            <w:r w:rsidRPr="004D0D48">
              <w:rPr>
                <w:sz w:val="24"/>
                <w:szCs w:val="24"/>
              </w:rPr>
              <w:lastRenderedPageBreak/>
              <w:t>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(RO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CiO),drugi obieg, Konfederacja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ski Niepodległej (KPN)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ROPCiO (1977), utworzenia KPN (1979)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>w 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powania</w:t>
            </w:r>
            <w:r w:rsidR="00BA502B">
              <w:rPr>
                <w:sz w:val="24"/>
                <w:szCs w:val="24"/>
              </w:rPr>
              <w:t xml:space="preserve"> </w:t>
            </w:r>
            <w:r w:rsidRPr="007519EF">
              <w:rPr>
                <w:sz w:val="24"/>
                <w:szCs w:val="24"/>
              </w:rPr>
              <w:t>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cyjn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Wolne Związki </w:t>
            </w:r>
            <w:r w:rsidRPr="004D0D48">
              <w:rPr>
                <w:sz w:val="24"/>
                <w:szCs w:val="24"/>
              </w:rPr>
              <w:lastRenderedPageBreak/>
              <w:t>Zawodowe (WZZ),Ruch Mł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dej Polski (RMP)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żenia WZZ (1978)</w:t>
            </w:r>
          </w:p>
          <w:p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Barańczaka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,Andrzeja Gwia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dy, Krzysztofa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szkowskiego,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sewicza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70.XX w.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Default="00F91ECF" w:rsidP="00F91ECF">
            <w:pPr>
              <w:rPr>
                <w:sz w:val="24"/>
                <w:szCs w:val="24"/>
              </w:rPr>
            </w:pPr>
          </w:p>
          <w:p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I Zjazd NSZZ „Solidarność”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lastRenderedPageBreak/>
              <w:t>darność”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datę</w:t>
            </w:r>
            <w:r w:rsidR="00BA502B">
              <w:rPr>
                <w:sz w:val="24"/>
                <w:szCs w:val="24"/>
              </w:rPr>
              <w:t xml:space="preserve"> </w:t>
            </w:r>
            <w:r w:rsidR="00B07336">
              <w:rPr>
                <w:sz w:val="24"/>
                <w:szCs w:val="24"/>
              </w:rPr>
              <w:t>: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niowych (VIII 1980)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lastRenderedPageBreak/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</w:t>
            </w:r>
            <w:r w:rsidR="006E3CF1" w:rsidRPr="004D0D48">
              <w:rPr>
                <w:sz w:val="24"/>
                <w:szCs w:val="24"/>
              </w:rPr>
              <w:t>p</w:t>
            </w:r>
            <w:r w:rsidR="006E3CF1" w:rsidRPr="004D0D48">
              <w:rPr>
                <w:sz w:val="24"/>
                <w:szCs w:val="24"/>
              </w:rPr>
              <w:t>niowych</w:t>
            </w:r>
          </w:p>
          <w:p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komunistyczne w Polsce </w:t>
            </w:r>
            <w:r w:rsidR="00D7665B" w:rsidRPr="004D0D48">
              <w:rPr>
                <w:sz w:val="24"/>
                <w:szCs w:val="24"/>
              </w:rPr>
              <w:t>przygot</w:t>
            </w:r>
            <w:r w:rsidR="00D7665B" w:rsidRPr="004D0D48">
              <w:rPr>
                <w:sz w:val="24"/>
                <w:szCs w:val="24"/>
              </w:rPr>
              <w:t>o</w:t>
            </w:r>
            <w:r w:rsidR="00D7665B" w:rsidRPr="004D0D48">
              <w:rPr>
                <w:sz w:val="24"/>
                <w:szCs w:val="24"/>
              </w:rPr>
              <w:t>wywały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4D0D48">
              <w:rPr>
                <w:sz w:val="24"/>
                <w:szCs w:val="24"/>
              </w:rPr>
              <w:t>się do konfrontacji sił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z opozycją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</w:t>
            </w:r>
            <w:r w:rsidRPr="004D0D48">
              <w:rPr>
                <w:sz w:val="24"/>
                <w:szCs w:val="24"/>
              </w:rPr>
              <w:lastRenderedPageBreak/>
              <w:t xml:space="preserve">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:przejęcia władzy przez W. Jaruze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skiego (1981), I zjazdu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NSZZ „Sol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darność” w okr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chu na Jana Pawła II (V 1981), kryzysu bydgoskiego (III 1981)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Ryszarda Kuklińskiego, 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 Cartera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ZSRS na w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darzenia w Polsce w 1980 r.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lastRenderedPageBreak/>
              <w:t>sce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lastRenderedPageBreak/>
              <w:t>wadzenia stanu wojennego (12/13 XII 1981),zniesienia stanu wojennego (22 VII 1983)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wprow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dzenia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 w Polsce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lastRenderedPageBreak/>
              <w:t>wego (WRON),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sie(1983)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sce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społecze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stwa na stan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 xml:space="preserve">jenny 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ności zniesienia stanu wojennego 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1982),powstania OPZZ (1984), 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mordowania ks. J. Popiełuszki (1984)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świata na sytuację w Polsce w okresie stanu wojennego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lastRenderedPageBreak/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ocenia postawy społeczeństwa wobec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lastRenderedPageBreak/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marańczowej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marańczowa 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ternatywa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BA502B">
              <w:rPr>
                <w:sz w:val="24"/>
                <w:szCs w:val="24"/>
              </w:rPr>
              <w:t xml:space="preserve"> </w:t>
            </w:r>
            <w:r w:rsidR="00D924B6" w:rsidRPr="004D0D48">
              <w:rPr>
                <w:sz w:val="24"/>
                <w:szCs w:val="24"/>
              </w:rPr>
              <w:t>szczytu aktywności ulic</w:t>
            </w:r>
            <w:r w:rsidR="00D924B6" w:rsidRPr="004D0D48">
              <w:rPr>
                <w:sz w:val="24"/>
                <w:szCs w:val="24"/>
              </w:rPr>
              <w:t>z</w:t>
            </w:r>
            <w:r w:rsidR="00D924B6" w:rsidRPr="004D0D48">
              <w:rPr>
                <w:sz w:val="24"/>
                <w:szCs w:val="24"/>
              </w:rPr>
              <w:t xml:space="preserve">nej </w:t>
            </w:r>
            <w:r w:rsidR="006E3CF1" w:rsidRPr="004D0D48">
              <w:rPr>
                <w:sz w:val="24"/>
                <w:szCs w:val="24"/>
              </w:rPr>
              <w:t>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</w:t>
            </w:r>
            <w:r w:rsidR="006E3CF1" w:rsidRPr="004D0D48">
              <w:rPr>
                <w:sz w:val="24"/>
                <w:szCs w:val="24"/>
              </w:rPr>
              <w:t>w</w:t>
            </w:r>
            <w:r w:rsidR="006E3CF1" w:rsidRPr="004D0D48">
              <w:rPr>
                <w:sz w:val="24"/>
                <w:szCs w:val="24"/>
              </w:rPr>
              <w:t>szych akcji ulic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nych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 (1981), końca działalności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 (1990)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kłady akcji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powst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nia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sunek Polaków do akcji podejmow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nych przez dział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czy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staw antykomun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stycznych i obal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komunizmu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Rozpad bloku wschodniego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ZSRS i 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sień Ludów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Ronalda Reagana, Michaiła Gorbaczowa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lastRenderedPageBreak/>
              <w:t>czowa w upadku komunizmu w państwach bloku wschodniego</w:t>
            </w:r>
          </w:p>
          <w:p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t>nie</w:t>
            </w:r>
            <w:r w:rsidRPr="004D0D48">
              <w:rPr>
                <w:sz w:val="24"/>
                <w:szCs w:val="24"/>
              </w:rPr>
              <w:t>, aksamitna 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nia komunizmu w </w:t>
            </w:r>
            <w:r w:rsidRPr="004D0D48">
              <w:rPr>
                <w:sz w:val="24"/>
                <w:szCs w:val="24"/>
              </w:rPr>
              <w:lastRenderedPageBreak/>
              <w:t>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had, efekt domina, 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1989),przejęcia władzy przez M. Gorbaczowa (1985), katastrofy w Czarnobylu (1986),ogłoszenia niepodległości przez Litwę (1990)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na i jej wpływ na zmianę sytuacji międzynarodowej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stwach bloku wschodniego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 xml:space="preserve">ległych państw w </w:t>
            </w:r>
            <w:r w:rsidRPr="004D0D48">
              <w:rPr>
                <w:sz w:val="24"/>
                <w:szCs w:val="24"/>
              </w:rPr>
              <w:lastRenderedPageBreak/>
              <w:t>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„imperium zła”, pucz Janajewa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układu sił w 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</w:t>
            </w:r>
            <w:r w:rsidR="00BA502B">
              <w:rPr>
                <w:sz w:val="24"/>
                <w:szCs w:val="24"/>
              </w:rPr>
              <w:t xml:space="preserve"> </w:t>
            </w:r>
            <w:r w:rsidRPr="004D0D48">
              <w:rPr>
                <w:sz w:val="24"/>
                <w:szCs w:val="24"/>
              </w:rPr>
              <w:t>Obywatelski Klub Parlamentarny (OKP), sejm ko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traktowy, hiperi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flacja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remka, Jarosława Kaczyńskiego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nowienia i skutki obrad Okrągłego Stołu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Czesława Kiszczaka, Leszka Balcerowicza, 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</w:t>
            </w:r>
            <w:r w:rsidR="006E3CF1" w:rsidRPr="007E2C48">
              <w:rPr>
                <w:sz w:val="24"/>
                <w:szCs w:val="24"/>
              </w:rPr>
              <w:t>z</w:t>
            </w:r>
            <w:r w:rsidR="006E3CF1" w:rsidRPr="007E2C48">
              <w:rPr>
                <w:sz w:val="24"/>
                <w:szCs w:val="24"/>
              </w:rPr>
              <w:t>ności zwołania Okrągłego Stołu</w:t>
            </w:r>
          </w:p>
          <w:p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>r</w:t>
            </w:r>
            <w:r w:rsidR="00EA40C1" w:rsidRPr="007E2C48">
              <w:rPr>
                <w:sz w:val="24"/>
                <w:szCs w:val="24"/>
              </w:rPr>
              <w:t>e</w:t>
            </w:r>
            <w:r w:rsidR="00EA40C1" w:rsidRPr="007E2C48">
              <w:rPr>
                <w:sz w:val="24"/>
                <w:szCs w:val="24"/>
              </w:rPr>
              <w:t xml:space="preserve">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  <w:bookmarkStart w:id="0" w:name="_GoBack"/>
            <w:bookmarkEnd w:id="0"/>
          </w:p>
          <w:p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BA502B">
              <w:rPr>
                <w:sz w:val="24"/>
                <w:szCs w:val="24"/>
              </w:rPr>
              <w:t xml:space="preserve"> 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 w:rsidTr="0093098A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1. Europa po rozpadzie ZSRS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liczności wstąpi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wyjaśnia znacz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podległych Państw (WNP)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Billa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rządy W. Putina w Rosji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wymienia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 xml:space="preserve">blemy, z jakimi spotkały się </w:t>
            </w:r>
            <w:r w:rsidR="00405563" w:rsidRPr="007E2C48">
              <w:rPr>
                <w:sz w:val="24"/>
                <w:szCs w:val="24"/>
              </w:rPr>
              <w:t>po</w:t>
            </w:r>
            <w:r w:rsidR="00405563" w:rsidRPr="007E2C48">
              <w:rPr>
                <w:sz w:val="24"/>
                <w:szCs w:val="24"/>
              </w:rPr>
              <w:t>d</w:t>
            </w:r>
            <w:r w:rsidR="00405563" w:rsidRPr="007E2C48">
              <w:rPr>
                <w:sz w:val="24"/>
                <w:szCs w:val="24"/>
              </w:rPr>
              <w:t xml:space="preserve">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terminów: Euromajdan,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>dobójstwa w 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 (1995),porozumienia w Dayton (XI 1995), rewolucji róż (2004), Eur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majdanu (2013/2014)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Aleksandra 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>tora Juszczenki, Micheila 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t>szwil</w:t>
            </w:r>
            <w:r w:rsidR="00D627C1">
              <w:rPr>
                <w:sz w:val="24"/>
                <w:szCs w:val="24"/>
              </w:rPr>
              <w:t>ego</w:t>
            </w:r>
          </w:p>
          <w:p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lastRenderedPageBreak/>
              <w:t>gosławii i Czeczenii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2009),wojny o Osetię Południową (2008)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Dudajewa,</w:t>
            </w:r>
            <w:r w:rsidR="00BA502B">
              <w:rPr>
                <w:sz w:val="24"/>
                <w:szCs w:val="24"/>
              </w:rPr>
              <w:t xml:space="preserve"> </w:t>
            </w:r>
            <w:r w:rsidRPr="007E2C48">
              <w:rPr>
                <w:sz w:val="24"/>
                <w:szCs w:val="24"/>
              </w:rPr>
              <w:t>Ra</w:t>
            </w:r>
            <w:r w:rsidRPr="007E2C48">
              <w:rPr>
                <w:sz w:val="24"/>
                <w:szCs w:val="24"/>
              </w:rPr>
              <w:t>m</w:t>
            </w:r>
            <w:r w:rsidRPr="007E2C48">
              <w:rPr>
                <w:sz w:val="24"/>
                <w:szCs w:val="24"/>
              </w:rPr>
              <w:t>zana</w:t>
            </w:r>
            <w:r w:rsidR="00BA502B">
              <w:rPr>
                <w:sz w:val="24"/>
                <w:szCs w:val="24"/>
              </w:rPr>
              <w:t xml:space="preserve"> </w:t>
            </w:r>
            <w:r w:rsidRPr="007E2C48">
              <w:rPr>
                <w:sz w:val="24"/>
                <w:szCs w:val="24"/>
              </w:rPr>
              <w:t xml:space="preserve"> Kadyrowa</w:t>
            </w:r>
          </w:p>
          <w:p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sytuację polityczną na Kaukazie i w Naddniestrzu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ocenia rolę W. Putina w przywr</w:t>
            </w:r>
            <w:r w:rsidR="006E3CF1" w:rsidRPr="007E2C48">
              <w:rPr>
                <w:sz w:val="24"/>
                <w:szCs w:val="24"/>
              </w:rPr>
              <w:t>ó</w:t>
            </w:r>
            <w:r w:rsidR="006E3CF1" w:rsidRPr="007E2C48">
              <w:rPr>
                <w:sz w:val="24"/>
                <w:szCs w:val="24"/>
              </w:rPr>
              <w:t>ceniu Rosji roli mocarstwa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atrze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wyjaśnia znacz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ryzm</w:t>
            </w:r>
          </w:p>
          <w:p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narodzin terroryzmu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czeńskiego</w:t>
            </w:r>
          </w:p>
          <w:p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 (2004)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</w:t>
            </w:r>
            <w:r w:rsidR="006E3CF1" w:rsidRPr="00597BA1">
              <w:rPr>
                <w:sz w:val="24"/>
                <w:szCs w:val="24"/>
              </w:rPr>
              <w:t>i</w:t>
            </w:r>
            <w:r w:rsidR="006E3CF1" w:rsidRPr="00597BA1">
              <w:rPr>
                <w:sz w:val="24"/>
                <w:szCs w:val="24"/>
              </w:rPr>
              <w:t>tyczne zamachów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bojowników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czeńskich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w teatrze na Dubrowce (2002)</w:t>
            </w:r>
          </w:p>
          <w:p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jewa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bieg i skutki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</w:t>
            </w:r>
            <w:r w:rsidR="006E3CF1" w:rsidRPr="007E2C48">
              <w:rPr>
                <w:sz w:val="24"/>
                <w:szCs w:val="24"/>
              </w:rPr>
              <w:t>w</w:t>
            </w:r>
            <w:r w:rsidR="006E3CF1" w:rsidRPr="007E2C48">
              <w:rPr>
                <w:sz w:val="24"/>
                <w:szCs w:val="24"/>
              </w:rPr>
              <w:t>szego ataku terr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rystycznego w Rosji przeprow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>dzonego przez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(1995)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B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dionnowsku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skierowane prz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ciwko terrorystom czeczeńskim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ocenia postawy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i post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 xml:space="preserve">wę władz </w:t>
            </w:r>
            <w:r w:rsidR="000E728E" w:rsidRPr="007E2C48">
              <w:rPr>
                <w:sz w:val="24"/>
                <w:szCs w:val="24"/>
              </w:rPr>
              <w:t>rosyjsk</w:t>
            </w:r>
            <w:r w:rsidR="000E728E" w:rsidRPr="007E2C48">
              <w:rPr>
                <w:sz w:val="24"/>
                <w:szCs w:val="24"/>
              </w:rPr>
              <w:t>i</w:t>
            </w:r>
            <w:r w:rsidR="000E728E" w:rsidRPr="007E2C48">
              <w:rPr>
                <w:sz w:val="24"/>
                <w:szCs w:val="24"/>
              </w:rPr>
              <w:t>ch</w:t>
            </w:r>
            <w:r w:rsidR="006E3CF1" w:rsidRPr="007E2C48">
              <w:rPr>
                <w:sz w:val="24"/>
                <w:szCs w:val="24"/>
              </w:rPr>
              <w:t>wobec probl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mu czeczeńskiego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2. Konflikty na świecie po 1989 roku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</w:t>
            </w:r>
            <w:r>
              <w:rPr>
                <w:sz w:val="24"/>
                <w:szCs w:val="24"/>
              </w:rPr>
              <w:lastRenderedPageBreak/>
              <w:t>izraelski</w:t>
            </w:r>
          </w:p>
          <w:p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i skutki wo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ny z terroryzmem po 2001 r.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</w:t>
            </w:r>
            <w:r w:rsidR="00BA502B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zmu, apartheid, Autonomia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</w:t>
            </w:r>
            <w:r w:rsidRPr="00597BA1">
              <w:rPr>
                <w:sz w:val="24"/>
                <w:szCs w:val="24"/>
              </w:rPr>
              <w:lastRenderedPageBreak/>
              <w:t>USA na Irak (2003)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Osamy</w:t>
            </w:r>
            <w:r w:rsidR="00BA502B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 xml:space="preserve"> bin Ladena, Saddama Husajna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</w:t>
            </w:r>
            <w:r w:rsidR="006E3CF1" w:rsidRPr="00597BA1">
              <w:rPr>
                <w:sz w:val="24"/>
                <w:szCs w:val="24"/>
              </w:rPr>
              <w:t>m</w:t>
            </w:r>
            <w:r w:rsidR="006E3CF1" w:rsidRPr="00597BA1">
              <w:rPr>
                <w:sz w:val="24"/>
                <w:szCs w:val="24"/>
              </w:rPr>
              <w:t>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masakra na placu Tiananmen, 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lastRenderedPageBreak/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Nelsona Mandeli, Jasira Arafata, Icchaka Rabina, Szimona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 xml:space="preserve">czy Chin i Japonii 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</w:t>
            </w:r>
            <w:r w:rsidR="00B81CBF" w:rsidRPr="00597BA1">
              <w:rPr>
                <w:sz w:val="24"/>
                <w:szCs w:val="24"/>
              </w:rPr>
              <w:t>o</w:t>
            </w:r>
            <w:r w:rsidR="00B81CBF" w:rsidRPr="00597BA1">
              <w:rPr>
                <w:sz w:val="24"/>
                <w:szCs w:val="24"/>
              </w:rPr>
              <w:t>bójstwa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597BA1">
              <w:rPr>
                <w:sz w:val="24"/>
                <w:szCs w:val="24"/>
              </w:rPr>
              <w:t>w Rwa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dzie (1994),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wyjaśnia, dlacz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go manifestacja chińskich stude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tów w 1989 r. z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kończyła się ni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powodzeniem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czesnych konfli</w:t>
            </w:r>
            <w:r w:rsidR="006E3CF1" w:rsidRPr="00597BA1">
              <w:rPr>
                <w:sz w:val="24"/>
                <w:szCs w:val="24"/>
              </w:rPr>
              <w:t>k</w:t>
            </w:r>
            <w:r w:rsidR="006E3CF1" w:rsidRPr="00597BA1">
              <w:rPr>
                <w:sz w:val="24"/>
                <w:szCs w:val="24"/>
              </w:rPr>
              <w:t>tów w Afryce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</w:p>
          <w:p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ocenia wpływ USA na sytuację polityczną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czesnego świata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Polska w latach 90. XX wieku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spodarcze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Polski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Rzeczypospolitej Polskiej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Wałęsy,</w:t>
            </w:r>
            <w:r w:rsidR="00BA502B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Kaczyńskiego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najistotniejsze przemiany ustrojowe i ekonomiczne III Rzeczypospolitej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</w:t>
            </w:r>
            <w:r w:rsidRPr="00597BA1">
              <w:rPr>
                <w:sz w:val="24"/>
                <w:szCs w:val="24"/>
              </w:rPr>
              <w:lastRenderedPageBreak/>
              <w:t xml:space="preserve">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demokratycznych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Leszka Balcerowicza,</w:t>
            </w:r>
            <w:r w:rsidR="00BA502B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Jacka Kuronia, Ryszarda Kaczorowskiego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założenia, realizację i skutki gospodarcze planu Balcerowicza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przyczyny rozpad</w:t>
            </w:r>
            <w:r w:rsidR="00BA502B">
              <w:rPr>
                <w:sz w:val="24"/>
                <w:szCs w:val="24"/>
              </w:rPr>
              <w:t xml:space="preserve">u </w:t>
            </w:r>
            <w:r w:rsidRPr="00597BA1">
              <w:rPr>
                <w:sz w:val="24"/>
                <w:szCs w:val="24"/>
              </w:rPr>
              <w:t>obozu solidarnościowego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reformy przeprowadzone pod koniec lat 90.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podstawy ustrojowe III Rzeczypospolitej w świetle konstytucji z 1997 r.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 xml:space="preserve">czątku „wojny na górze” (1990), uchwalenia małej konstytucji (X </w:t>
            </w:r>
            <w:r w:rsidRPr="00597BA1">
              <w:rPr>
                <w:sz w:val="24"/>
                <w:szCs w:val="24"/>
              </w:rPr>
              <w:lastRenderedPageBreak/>
              <w:t>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administracyjnej (1997)</w:t>
            </w:r>
          </w:p>
          <w:p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identyfikuje postacie: Jana Krzysztofa Bieleckiego, Jarosława Kaczyńskiego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proces budowania podstaw prawnych III Rzeczypospolitej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ny polityczne i gospodarcze w Polsce po 1989 r.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zagraniczna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społeczeństwo wobec Unii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wojnie z terroryzmem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znaczenie terminów: NATO, Unia Europejska</w:t>
            </w:r>
          </w:p>
          <w:p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przyjęcia Polski do NATO (12 III 1999), wejścia Polski do UE (1 V 2004)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060071">
              <w:rPr>
                <w:sz w:val="24"/>
                <w:szCs w:val="24"/>
              </w:rPr>
              <w:t>:</w:t>
            </w:r>
            <w:r w:rsidR="00BA502B">
              <w:rPr>
                <w:sz w:val="24"/>
                <w:szCs w:val="24"/>
              </w:rPr>
              <w:t xml:space="preserve"> 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i skutki przystąpienia Polski do NATO i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korzyści, jakie przyniosła Polsce integracja z UE oraz wejście do NATO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referendum akcesyjne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referendum akcesyjnego (VI 2003), udziału wojsk polskich w wojnie w Afganistanie (2002) i Iraku (2003)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postacie: Bronisława Geremka, Billa Clintona,</w:t>
            </w:r>
            <w:r w:rsidR="00BA502B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Borysa Jelcyna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postawy Polaków wobec problemu integracji Polski z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konsekwencje członkostwa Polski w NATO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 Trójkąt Weimarski, program „Partnerstwo dla Pokoju”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 xml:space="preserve">– zna daty: podpisania Układu europejskiego (XII 1991), powstania Trójkąta Weimarskiego (1991), wyjścia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t>wojsk rosyjskich z Polski (1993),podpisania protokołu akcesyjnego Polski do Paktu Północnoatlantyckiego (1997), podpisania Traktatu nicejskiego (2000)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postać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zagranicznej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znaczenie terminów: Środkowoeuropejskie Porozumienie</w:t>
            </w:r>
          </w:p>
          <w:p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</w:p>
          <w:p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członkostw</w:t>
            </w:r>
            <w:r w:rsidR="00487249" w:rsidRPr="00597BA1">
              <w:rPr>
                <w:sz w:val="24"/>
                <w:szCs w:val="24"/>
              </w:rPr>
              <w:t>a</w:t>
            </w:r>
            <w:r w:rsidR="00BA502B">
              <w:rPr>
                <w:sz w:val="24"/>
                <w:szCs w:val="24"/>
              </w:rPr>
              <w:t xml:space="preserve"> 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5. Świat w erze globalizacji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informacyjna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masowa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wioska czy globalne miasto?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Współczesne migracje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internet, telefonia komórkowa, globalizacja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globalizacja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komunikacji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amerykanizacja, kultura masowa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wskazuje cechy współczesnej kultury masowej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współczesnego świata 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zjawisko przeludnienia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terminów: antyglobaliści, bogata Północ, biedne Południe,  „globalna wioska”</w:t>
            </w:r>
          </w:p>
          <w:p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poglądy przeciwników globalizacji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przyczyny, kierunki i skutki ruchów migracyjnych we współczesnym świecie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znaczenie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Dolina Krzemowa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wynikające ze współczesnych zmian cywilizacyjnych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amerykanizacji kultury na świecie</w:t>
            </w:r>
          </w:p>
        </w:tc>
      </w:tr>
      <w:tr w:rsidR="006E3CF1" w:rsidRPr="007519EF" w:rsidTr="0093098A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6. Wyzwania współczesnego świata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demograficzne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przeludnienie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najważniejsze zagrożenia społeczne współczesnego świata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 xml:space="preserve">wyjaśnia znaczenie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problemy demograficzne współczesnego świata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największe nierówności społeczne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zagrożenia ekologiczne współczesnego świata</w:t>
            </w:r>
          </w:p>
          <w:p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znaczenie terminów: Czarna Afryka, Europol, efekt cieplarniany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przyczyny i skutki narastania nierówności społecznych we współczesnym świecie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przestępczość zorganizowana</w:t>
            </w:r>
          </w:p>
          <w:p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współczesnego świata na rzecz poprawy stanu ekologicznego naszej planety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wyjaśnia znaczenie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świecie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wyjaśnia, na czym polegają kontrasty społeczne we współczesnym</w:t>
            </w:r>
            <w:r w:rsidR="00BA502B">
              <w:rPr>
                <w:sz w:val="24"/>
                <w:szCs w:val="24"/>
              </w:rPr>
              <w:t xml:space="preserve"> </w:t>
            </w:r>
            <w:r w:rsidRPr="008A48E2">
              <w:rPr>
                <w:sz w:val="24"/>
                <w:szCs w:val="24"/>
              </w:rPr>
              <w:t>świecie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2A74D0">
              <w:rPr>
                <w:sz w:val="24"/>
                <w:szCs w:val="24"/>
              </w:rPr>
              <w:t>przedstawia</w:t>
            </w:r>
            <w:r w:rsidR="00BA502B">
              <w:rPr>
                <w:sz w:val="24"/>
                <w:szCs w:val="24"/>
              </w:rPr>
              <w:t xml:space="preserve"> </w:t>
            </w:r>
            <w:r w:rsidR="006E3CF1" w:rsidRPr="007519EF">
              <w:rPr>
                <w:sz w:val="24"/>
                <w:szCs w:val="24"/>
              </w:rPr>
              <w:t>działania podejmowane w celu niwelowania problemów demograficznych, społecznych i ekologicznych we współczesnym świecie</w:t>
            </w:r>
          </w:p>
        </w:tc>
      </w:tr>
    </w:tbl>
    <w:p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7C" w:rsidRDefault="00D1757C" w:rsidP="008631E7">
      <w:r>
        <w:separator/>
      </w:r>
    </w:p>
  </w:endnote>
  <w:endnote w:type="continuationSeparator" w:id="0">
    <w:p w:rsidR="00D1757C" w:rsidRDefault="00D1757C" w:rsidP="008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8A" w:rsidRDefault="007C2728">
    <w:pPr>
      <w:pStyle w:val="Stopka"/>
      <w:jc w:val="center"/>
    </w:pPr>
    <w:fldSimple w:instr="PAGE   \* MERGEFORMAT">
      <w:r w:rsidR="000751B9">
        <w:rPr>
          <w:noProof/>
        </w:rPr>
        <w:t>1</w:t>
      </w:r>
    </w:fldSimple>
  </w:p>
  <w:p w:rsidR="0093098A" w:rsidRDefault="009309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7C" w:rsidRDefault="00D1757C" w:rsidP="008631E7">
      <w:r>
        <w:separator/>
      </w:r>
    </w:p>
  </w:footnote>
  <w:footnote w:type="continuationSeparator" w:id="0">
    <w:p w:rsidR="00D1757C" w:rsidRDefault="00D1757C" w:rsidP="008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2"/>
  </w:num>
  <w:num w:numId="4">
    <w:abstractNumId w:val="46"/>
  </w:num>
  <w:num w:numId="5">
    <w:abstractNumId w:val="40"/>
  </w:num>
  <w:num w:numId="6">
    <w:abstractNumId w:val="44"/>
  </w:num>
  <w:num w:numId="7">
    <w:abstractNumId w:val="36"/>
  </w:num>
  <w:num w:numId="8">
    <w:abstractNumId w:val="22"/>
  </w:num>
  <w:num w:numId="9">
    <w:abstractNumId w:val="25"/>
  </w:num>
  <w:num w:numId="10">
    <w:abstractNumId w:val="7"/>
  </w:num>
  <w:num w:numId="11">
    <w:abstractNumId w:val="32"/>
  </w:num>
  <w:num w:numId="12">
    <w:abstractNumId w:val="12"/>
  </w:num>
  <w:num w:numId="13">
    <w:abstractNumId w:val="26"/>
  </w:num>
  <w:num w:numId="14">
    <w:abstractNumId w:val="2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5"/>
  </w:num>
  <w:num w:numId="24">
    <w:abstractNumId w:val="33"/>
  </w:num>
  <w:num w:numId="25">
    <w:abstractNumId w:val="31"/>
  </w:num>
  <w:num w:numId="26">
    <w:abstractNumId w:val="21"/>
  </w:num>
  <w:num w:numId="27">
    <w:abstractNumId w:val="37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3"/>
  </w:num>
  <w:num w:numId="33">
    <w:abstractNumId w:val="27"/>
  </w:num>
  <w:num w:numId="34">
    <w:abstractNumId w:val="45"/>
  </w:num>
  <w:num w:numId="35">
    <w:abstractNumId w:val="28"/>
  </w:num>
  <w:num w:numId="36">
    <w:abstractNumId w:val="8"/>
  </w:num>
  <w:num w:numId="37">
    <w:abstractNumId w:val="29"/>
  </w:num>
  <w:num w:numId="38">
    <w:abstractNumId w:val="18"/>
  </w:num>
  <w:num w:numId="39">
    <w:abstractNumId w:val="5"/>
  </w:num>
  <w:num w:numId="40">
    <w:abstractNumId w:val="34"/>
  </w:num>
  <w:num w:numId="41">
    <w:abstractNumId w:val="13"/>
  </w:num>
  <w:num w:numId="42">
    <w:abstractNumId w:val="41"/>
  </w:num>
  <w:num w:numId="43">
    <w:abstractNumId w:val="16"/>
  </w:num>
  <w:num w:numId="44">
    <w:abstractNumId w:val="14"/>
  </w:num>
  <w:num w:numId="45">
    <w:abstractNumId w:val="38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51B9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728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964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098A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5D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02B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1757C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157D-2159-4797-9F89-5F3BE282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10901</Words>
  <Characters>65411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creator>Kasia</dc:creator>
  <cp:lastModifiedBy>ABCD</cp:lastModifiedBy>
  <cp:revision>2</cp:revision>
  <dcterms:created xsi:type="dcterms:W3CDTF">2020-02-06T13:18:00Z</dcterms:created>
  <dcterms:modified xsi:type="dcterms:W3CDTF">2020-02-06T13:18:00Z</dcterms:modified>
</cp:coreProperties>
</file>